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240" w:lineRule="auto"/>
        <w:jc w:val="left"/>
        <w:outlineLvl w:val="9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ICS XXXX</w:t>
      </w:r>
    </w:p>
    <w:p>
      <w:pPr>
        <w:bidi w:val="0"/>
        <w:spacing w:line="240" w:lineRule="auto"/>
        <w:jc w:val="left"/>
        <w:outlineLvl w:val="9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CCS XXXX</w:t>
      </w:r>
    </w:p>
    <w:p>
      <w:pPr>
        <w:bidi w:val="0"/>
        <w:spacing w:line="240" w:lineRule="auto"/>
        <w:jc w:val="right"/>
        <w:outlineLvl w:val="9"/>
        <w:rPr>
          <w:rFonts w:hint="default" w:ascii="Times New Roman" w:hAnsi="Times New Roman" w:eastAsia="黑体" w:cs="Times New Roman"/>
          <w:b w:val="0"/>
          <w:bCs w:val="0"/>
          <w:sz w:val="96"/>
          <w:szCs w:val="96"/>
          <w:lang w:val="en-US" w:eastAsia="zh-CN"/>
        </w:rPr>
      </w:pPr>
      <w:r>
        <w:drawing>
          <wp:inline distT="0" distB="0" distL="0" distR="0">
            <wp:extent cx="414655" cy="430530"/>
            <wp:effectExtent l="0" t="0" r="4445" b="7620"/>
            <wp:docPr id="1" name="图片 1" descr="D:\000000部门项目\09标准化插件开发\程序源代码\StandardEditor_ShanDongKeXieYuan\团标首页面字母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000000部门项目\09标准化插件开发\程序源代码\StandardEditor_ShanDongKeXieYuan\团标首页面字母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20" cy="43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0815" cy="436245"/>
            <wp:effectExtent l="0" t="0" r="635" b="1905"/>
            <wp:docPr id="2" name="图片 2" descr="D:\000000部门项目\09标准化插件开发\程序源代码\StandardEditor_ShanDongKeXieYuan\团标首页面字母T后面的反斜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000000部门项目\09标准化插件开发\程序源代码\StandardEditor_ShanDongKeXieYuan\团标首页面字母T后面的反斜杠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71" cy="52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96"/>
          <w:szCs w:val="96"/>
        </w:rPr>
        <w:fldChar w:fldCharType="begin">
          <w:ffData>
            <w:name w:val="c1"/>
            <w:enabled/>
            <w:calcOnExit w:val="0"/>
            <w:textInput>
              <w:maxLength w:val="7"/>
            </w:textInput>
          </w:ffData>
        </w:fldChar>
      </w:r>
      <w:bookmarkStart w:id="0" w:name="c1"/>
      <w:r>
        <w:rPr>
          <w:rFonts w:ascii="Times New Roman" w:hAnsi="Times New Roman"/>
          <w:sz w:val="96"/>
          <w:szCs w:val="96"/>
        </w:rPr>
        <w:instrText xml:space="preserve"> FORMTEXT </w:instrText>
      </w:r>
      <w:r>
        <w:rPr>
          <w:rFonts w:ascii="Times New Roman" w:hAnsi="Times New Roman"/>
          <w:sz w:val="96"/>
          <w:szCs w:val="96"/>
        </w:rPr>
        <w:fldChar w:fldCharType="separate"/>
      </w:r>
      <w:r>
        <w:rPr>
          <w:rFonts w:ascii="Times New Roman" w:hAnsi="Times New Roman"/>
          <w:sz w:val="96"/>
          <w:szCs w:val="96"/>
        </w:rPr>
        <w:t>CSSS</w:t>
      </w:r>
      <w:r>
        <w:rPr>
          <w:rFonts w:ascii="Times New Roman" w:hAnsi="Times New Roman"/>
          <w:sz w:val="96"/>
          <w:szCs w:val="96"/>
        </w:rPr>
        <w:fldChar w:fldCharType="end"/>
      </w:r>
      <w:bookmarkEnd w:id="0"/>
    </w:p>
    <w:p>
      <w:pPr>
        <w:bidi w:val="0"/>
        <w:spacing w:line="240" w:lineRule="auto"/>
        <w:ind w:firstLine="0" w:firstLineChars="0"/>
        <w:jc w:val="distribute"/>
        <w:outlineLvl w:val="9"/>
        <w:rPr>
          <w:rFonts w:hint="eastAsia" w:ascii="宋体" w:hAnsi="宋体" w:cs="宋体"/>
          <w:b/>
          <w:bCs/>
          <w:sz w:val="52"/>
          <w:szCs w:val="52"/>
          <w:lang w:val="en-US" w:eastAsia="zh-CN"/>
        </w:rPr>
      </w:pPr>
      <w:r>
        <w:rPr>
          <w:rFonts w:ascii="黑体" w:eastAsia="黑体"/>
          <w:b w:val="0"/>
          <w:w w:val="100"/>
          <w:sz w:val="52"/>
          <w:szCs w:val="52"/>
        </w:rPr>
        <w:t>中国体育科学学会</w:t>
      </w:r>
      <w:r>
        <w:rPr>
          <w:rFonts w:hint="eastAsia" w:ascii="黑体" w:hAnsi="黑体" w:eastAsia="黑体" w:cs="黑体"/>
          <w:b w:val="0"/>
          <w:bCs w:val="0"/>
          <w:sz w:val="52"/>
          <w:szCs w:val="52"/>
          <w:lang w:val="en-US" w:eastAsia="zh-CN"/>
        </w:rPr>
        <w:t>团体标准</w:t>
      </w:r>
    </w:p>
    <w:p>
      <w:pPr>
        <w:bidi w:val="0"/>
        <w:spacing w:line="240" w:lineRule="auto"/>
        <w:ind w:firstLine="560" w:firstLineChars="200"/>
        <w:jc w:val="right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T/CSSS XXX—XXXX</w:t>
      </w:r>
    </w:p>
    <w:p>
      <w:pPr>
        <w:bidi w:val="0"/>
        <w:spacing w:line="240" w:lineRule="auto"/>
        <w:jc w:val="left"/>
        <w:rPr>
          <w:rFonts w:hint="default" w:ascii="宋体" w:hAnsi="宋体" w:eastAsia="宋体" w:cs="宋体"/>
          <w:b/>
          <w:bCs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thick"/>
          <w:lang w:val="en-US" w:eastAsia="zh-CN"/>
        </w:rPr>
        <w:t xml:space="preserve">                                                                                  </w:t>
      </w:r>
      <w:r>
        <w:rPr>
          <w:rFonts w:hint="eastAsia" w:ascii="宋体" w:hAnsi="宋体" w:cs="宋体"/>
          <w:b/>
          <w:bCs/>
          <w:sz w:val="21"/>
          <w:szCs w:val="21"/>
          <w:u w:val="thick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 xml:space="preserve">  </w:t>
      </w: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bidi w:val="0"/>
        <w:spacing w:line="240" w:lineRule="auto"/>
        <w:jc w:val="center"/>
        <w:outlineLvl w:val="0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1" w:name="_Toc24831"/>
      <w:bookmarkStart w:id="2" w:name="_Toc26227"/>
      <w:bookmarkStart w:id="3" w:name="_Toc2608"/>
      <w:r>
        <w:rPr>
          <w:rFonts w:hint="eastAsia" w:ascii="黑体" w:hAnsi="黑体" w:eastAsia="黑体" w:cs="黑体"/>
          <w:b w:val="0"/>
          <w:bCs w:val="0"/>
          <w:sz w:val="52"/>
          <w:szCs w:val="52"/>
          <w:lang w:val="en-US" w:eastAsia="zh-CN"/>
        </w:rPr>
        <w:t>智慧健身道和健身驿站配置指南</w:t>
      </w:r>
      <w:bookmarkEnd w:id="1"/>
      <w:bookmarkEnd w:id="2"/>
      <w:bookmarkEnd w:id="3"/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Guideline for s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mart </w:t>
      </w:r>
      <w:r>
        <w:rPr>
          <w:rFonts w:hint="eastAsia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f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itness </w:t>
      </w:r>
      <w:r>
        <w:rPr>
          <w:rFonts w:hint="eastAsia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p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ath and </w:t>
      </w:r>
      <w:r>
        <w:rPr>
          <w:rFonts w:hint="eastAsia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f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itness </w:t>
      </w:r>
      <w:r>
        <w:rPr>
          <w:rFonts w:hint="eastAsia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s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tation </w:t>
      </w:r>
      <w:r>
        <w:rPr>
          <w:rFonts w:hint="eastAsia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c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onfiguration </w:t>
      </w: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3"/>
        <w:spacing w:line="240" w:lineRule="auto"/>
        <w:rPr>
          <w:rFonts w:hint="eastAsia"/>
          <w:lang w:val="en-US" w:eastAsia="zh-CN"/>
        </w:rPr>
      </w:pPr>
    </w:p>
    <w:p>
      <w:pPr>
        <w:pStyle w:val="13"/>
        <w:spacing w:line="240" w:lineRule="auto"/>
        <w:rPr>
          <w:rFonts w:hint="eastAsia"/>
          <w:lang w:val="en-US" w:eastAsia="zh-CN"/>
        </w:rPr>
      </w:pPr>
    </w:p>
    <w:p>
      <w:pPr>
        <w:pStyle w:val="13"/>
        <w:spacing w:line="240" w:lineRule="auto"/>
        <w:rPr>
          <w:rFonts w:hint="eastAsia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bidi w:val="0"/>
        <w:spacing w:line="240" w:lineRule="auto"/>
        <w:jc w:val="left"/>
        <w:rPr>
          <w:rFonts w:hint="eastAsia" w:ascii="黑体" w:hAnsi="黑体" w:eastAsia="黑体" w:cs="黑体"/>
          <w:sz w:val="28"/>
          <w:szCs w:val="28"/>
          <w:u w:val="thick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thick"/>
          <w:lang w:val="en-US" w:eastAsia="zh-CN"/>
        </w:rPr>
        <w:t>XXXX-XX-XX发布</w:t>
      </w:r>
      <w:r>
        <w:rPr>
          <w:rFonts w:hint="eastAsia" w:ascii="宋体" w:hAnsi="宋体" w:cs="宋体"/>
          <w:sz w:val="32"/>
          <w:szCs w:val="32"/>
          <w:u w:val="thick"/>
          <w:lang w:val="en-US" w:eastAsia="zh-CN"/>
        </w:rPr>
        <w:t xml:space="preserve">                            </w:t>
      </w:r>
      <w:r>
        <w:rPr>
          <w:rFonts w:hint="eastAsia" w:ascii="黑体" w:hAnsi="黑体" w:eastAsia="黑体" w:cs="黑体"/>
          <w:sz w:val="28"/>
          <w:szCs w:val="28"/>
          <w:u w:val="thick"/>
          <w:lang w:val="en-US" w:eastAsia="zh-CN"/>
        </w:rPr>
        <w:t>XXXX-XX-XX实施</w:t>
      </w:r>
    </w:p>
    <w:p>
      <w:pPr>
        <w:bidi w:val="0"/>
        <w:spacing w:line="240" w:lineRule="auto"/>
        <w:jc w:val="center"/>
        <w:outlineLvl w:val="0"/>
        <w:rPr>
          <w:rFonts w:hint="eastAsia" w:ascii="黑体" w:hAnsi="黑体" w:eastAsia="黑体" w:cs="黑体"/>
          <w:sz w:val="28"/>
          <w:szCs w:val="28"/>
          <w:u w:val="thick"/>
          <w:lang w:val="en-US" w:eastAsia="zh-CN"/>
        </w:rPr>
      </w:pPr>
      <w:bookmarkStart w:id="4" w:name="_Toc23235"/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中国体育科学学会  发布</w:t>
      </w:r>
      <w:bookmarkEnd w:id="4"/>
    </w:p>
    <w:p>
      <w:pPr>
        <w:bidi w:val="0"/>
        <w:spacing w:line="240" w:lineRule="auto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sectPr>
          <w:pgSz w:w="11906" w:h="16838"/>
          <w:pgMar w:top="1440" w:right="1466" w:bottom="1440" w:left="1463" w:header="1418" w:footer="1134" w:gutter="0"/>
          <w:pgNumType w:fmt="decimal"/>
          <w:cols w:space="720" w:num="1"/>
          <w:titlePg/>
          <w:docGrid w:type="lines" w:linePitch="312" w:charSpace="0"/>
        </w:sectPr>
      </w:pPr>
    </w:p>
    <w:p>
      <w:pPr>
        <w:bidi w:val="0"/>
        <w:spacing w:line="240" w:lineRule="auto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80547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157" w:beforeLines="50" w:after="157" w:afterLines="50" w:line="240" w:lineRule="auto"/>
            <w:jc w:val="center"/>
          </w:pPr>
          <w:r>
            <w:rPr>
              <w:rFonts w:hint="eastAsia" w:ascii="黑体" w:hAnsi="黑体" w:eastAsia="黑体" w:cs="黑体"/>
              <w:kern w:val="2"/>
              <w:sz w:val="28"/>
              <w:szCs w:val="28"/>
              <w:lang w:val="en-US" w:eastAsia="zh-CN" w:bidi="ar-SA"/>
            </w:rPr>
            <w:t>目   次</w:t>
          </w: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</w:p>
        <w:p>
          <w:pPr>
            <w:pStyle w:val="17"/>
            <w:tabs>
              <w:tab w:val="right" w:leader="dot" w:pos="8977"/>
            </w:tabs>
            <w:spacing w:before="157" w:beforeLines="50" w:after="157" w:afterLines="5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_Toc17426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spacing w:val="320"/>
              <w:kern w:val="0"/>
              <w:sz w:val="21"/>
              <w:szCs w:val="21"/>
              <w:lang w:val="en-US" w:eastAsia="zh-CN" w:bidi="ar-SA"/>
            </w:rPr>
            <w:t>前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言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_Toc17426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3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7"/>
            <w:tabs>
              <w:tab w:val="right" w:leader="dot" w:pos="8977"/>
            </w:tabs>
            <w:spacing w:before="157" w:beforeLines="50" w:after="157" w:afterLines="5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_Toc29763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pacing w:val="320"/>
              <w:sz w:val="21"/>
              <w:szCs w:val="21"/>
            </w:rPr>
            <w:t>引</w:t>
          </w:r>
          <w:r>
            <w:rPr>
              <w:rFonts w:hint="eastAsia" w:ascii="黑体" w:hAnsi="黑体" w:eastAsia="黑体" w:cs="黑体"/>
              <w:sz w:val="21"/>
              <w:szCs w:val="21"/>
            </w:rPr>
            <w:t>言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_Toc29763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4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8"/>
            <w:tabs>
              <w:tab w:val="right" w:leader="dot" w:pos="8977"/>
            </w:tabs>
            <w:spacing w:before="157" w:beforeLines="50" w:after="157" w:afterLines="50"/>
            <w:ind w:leftChars="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_Toc10674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1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范围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_Toc10674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5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8"/>
            <w:tabs>
              <w:tab w:val="right" w:leader="dot" w:pos="8977"/>
            </w:tabs>
            <w:spacing w:before="157" w:beforeLines="50" w:after="157" w:afterLines="50"/>
            <w:ind w:leftChars="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_Toc2311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2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规范性引用文件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_Toc2311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5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8"/>
            <w:tabs>
              <w:tab w:val="right" w:leader="dot" w:pos="8977"/>
            </w:tabs>
            <w:spacing w:before="157" w:beforeLines="50" w:after="157" w:afterLines="50"/>
            <w:ind w:leftChars="0"/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_Toc19549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3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术语和定义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5</w:t>
          </w:r>
        </w:p>
        <w:p>
          <w:pPr>
            <w:pStyle w:val="18"/>
            <w:tabs>
              <w:tab w:val="right" w:leader="dot" w:pos="8977"/>
            </w:tabs>
            <w:spacing w:before="157" w:beforeLines="50" w:after="157" w:afterLines="50"/>
            <w:ind w:leftChars="0"/>
            <w:rPr>
              <w:rFonts w:hint="eastAsia" w:ascii="黑体" w:hAnsi="黑体" w:eastAsia="黑体" w:cs="黑体"/>
              <w:sz w:val="21"/>
              <w:szCs w:val="21"/>
              <w:lang w:eastAsia="zh-CN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_Toc26147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 w:bidi="ar-SA"/>
            </w:rPr>
            <w:t>智慧健身道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6</w:t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210" w:firstLineChars="100"/>
            <w:rPr>
              <w:rFonts w:hint="eastAsia" w:ascii="黑体" w:hAnsi="黑体" w:eastAsia="黑体" w:cs="黑体"/>
              <w:sz w:val="21"/>
              <w:szCs w:val="21"/>
              <w:lang w:eastAsia="zh-CN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_Toc11262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i w:val="0"/>
              <w:iCs w:val="0"/>
              <w:caps w:val="0"/>
              <w:strike w:val="0"/>
              <w:dstrike w:val="0"/>
              <w:vanish w:val="0"/>
              <w:spacing w:val="0"/>
              <w:kern w:val="0"/>
              <w:position w:val="0"/>
              <w:sz w:val="21"/>
              <w:szCs w:val="21"/>
              <w:vertAlign w:val="baseline"/>
              <w:lang w:val="en-US" w:eastAsia="zh-CN"/>
            </w:rPr>
            <w:t>4.1 智慧健身步道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6</w:t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_Toc24103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4.1.1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基本概述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_Toc24103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6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_Toc28021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4.1.2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智慧健身步道一体机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_Toc28021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6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_Toc31580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4.1.3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多功能采集柱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_Toc31580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6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_Toc22173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4.1.4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智能标识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_Toc22173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6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_Toc19625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4.1.5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智能座椅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_Toc19625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6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_Toc20235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4.1.6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智能导览屏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_Toc20235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7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_Toc26246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4.1.7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智慧互动大屏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_Toc26246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7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_Toc8099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4.1.8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信息发布大屏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_Toc8099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7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_Toc9036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4.1.9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电子围栏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_Toc9036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8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_Toc16959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4.1.10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环境监测助手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_Toc16959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8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_Toc719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4.1.11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智慧路灯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_Toc719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8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_Toc22358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4.1.12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智能互动跑道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_Toc22358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8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_Toc3024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4.1.13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互动投影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_Toc3024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8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_Toc14884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4.1.14 </w:t>
          </w:r>
          <w:r>
            <w:rPr>
              <w:rFonts w:hint="eastAsia" w:ascii="黑体" w:hAnsi="黑体" w:eastAsia="黑体" w:cs="黑体"/>
              <w:sz w:val="21"/>
              <w:szCs w:val="21"/>
            </w:rPr>
            <w:t>智慧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喷雾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_Toc14884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8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210" w:firstLineChars="1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_Toc26133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i w:val="0"/>
              <w:iCs w:val="0"/>
              <w:caps w:val="0"/>
              <w:strike w:val="0"/>
              <w:dstrike w:val="0"/>
              <w:vanish w:val="0"/>
              <w:spacing w:val="0"/>
              <w:kern w:val="0"/>
              <w:position w:val="0"/>
              <w:sz w:val="21"/>
              <w:szCs w:val="21"/>
              <w:vertAlign w:val="baseline"/>
              <w:lang w:val="en-US" w:eastAsia="zh-CN"/>
            </w:rPr>
            <w:t xml:space="preserve">4.2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智慧骑行道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_Toc26133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9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_Toc12009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iCs w:val="0"/>
              <w:caps w:val="0"/>
              <w:spacing w:val="0"/>
              <w:sz w:val="21"/>
              <w:szCs w:val="21"/>
              <w:shd w:val="clear" w:color="auto" w:fill="auto"/>
            </w:rPr>
            <w:t>4.2.1 自行车停车架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_Toc12009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9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_Toc23077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iCs w:val="0"/>
              <w:caps w:val="0"/>
              <w:spacing w:val="0"/>
              <w:sz w:val="21"/>
              <w:szCs w:val="21"/>
              <w:shd w:val="clear"/>
            </w:rPr>
            <w:t xml:space="preserve">4.2.2 </w:t>
          </w:r>
          <w:r>
            <w:rPr>
              <w:rFonts w:hint="eastAsia" w:ascii="黑体" w:hAnsi="黑体" w:eastAsia="黑体" w:cs="黑体"/>
              <w:i w:val="0"/>
              <w:iCs w:val="0"/>
              <w:caps w:val="0"/>
              <w:spacing w:val="0"/>
              <w:sz w:val="21"/>
              <w:szCs w:val="21"/>
              <w:shd w:val="clear"/>
              <w:lang w:val="en-US" w:eastAsia="zh-CN"/>
            </w:rPr>
            <w:t>自助</w:t>
          </w:r>
          <w:r>
            <w:rPr>
              <w:rFonts w:hint="eastAsia" w:ascii="黑体" w:hAnsi="黑体" w:eastAsia="黑体" w:cs="黑体"/>
              <w:i w:val="0"/>
              <w:iCs w:val="0"/>
              <w:caps w:val="0"/>
              <w:spacing w:val="0"/>
              <w:sz w:val="21"/>
              <w:szCs w:val="21"/>
              <w:shd w:val="clear"/>
            </w:rPr>
            <w:t>修理站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_Toc23077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9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_Toc17458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iCs w:val="0"/>
              <w:caps w:val="0"/>
              <w:spacing w:val="0"/>
              <w:sz w:val="21"/>
              <w:szCs w:val="21"/>
              <w:shd w:val="clear"/>
            </w:rPr>
            <w:t>4.2.3 智能行车导航系统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_Toc17458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9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_Toc3067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iCs w:val="0"/>
              <w:caps w:val="0"/>
              <w:spacing w:val="0"/>
              <w:sz w:val="21"/>
              <w:szCs w:val="21"/>
              <w:shd w:val="clear"/>
            </w:rPr>
            <w:t>4.2.4 安全警示设备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_Toc3067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9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210" w:firstLineChars="1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_Toc12326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i w:val="0"/>
              <w:iCs w:val="0"/>
              <w:caps w:val="0"/>
              <w:strike w:val="0"/>
              <w:dstrike w:val="0"/>
              <w:vanish w:val="0"/>
              <w:spacing w:val="0"/>
              <w:kern w:val="0"/>
              <w:position w:val="0"/>
              <w:sz w:val="21"/>
              <w:szCs w:val="21"/>
              <w:vertAlign w:val="baseline"/>
              <w:lang w:val="en-US" w:eastAsia="zh-CN"/>
            </w:rPr>
            <w:t xml:space="preserve">4.3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智慧健身道运营管理软件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_Toc12326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9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_Toc27953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4.3.1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后台管理系统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_Toc27953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9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  <w:lang w:eastAsia="zh-CN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_Toc14140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4.3.2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运动数据查看/管理模块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9</w:t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_Toc7434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4.3.3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智慧健身道用户端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_Toc7434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10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_Toc2436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4.3.4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智慧健身道导览地图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_Toc2436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10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8"/>
            <w:tabs>
              <w:tab w:val="right" w:leader="dot" w:pos="8977"/>
            </w:tabs>
            <w:spacing w:before="157" w:beforeLines="50" w:after="157" w:afterLines="50"/>
            <w:ind w:leftChars="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_Toc27993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5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 w:bidi="ar-SA"/>
            </w:rPr>
            <w:t>智慧健身驿站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_Toc27993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10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210" w:firstLineChars="1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_Toc32063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i w:val="0"/>
              <w:iCs w:val="0"/>
              <w:caps w:val="0"/>
              <w:strike w:val="0"/>
              <w:dstrike w:val="0"/>
              <w:vanish w:val="0"/>
              <w:spacing w:val="0"/>
              <w:kern w:val="0"/>
              <w:position w:val="0"/>
              <w:sz w:val="21"/>
              <w:szCs w:val="21"/>
              <w:vertAlign w:val="baseline"/>
              <w:lang w:val="en-US" w:eastAsia="zh-CN"/>
            </w:rPr>
            <w:t xml:space="preserve">5.1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基本概述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_Toc32063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10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210" w:firstLineChars="1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_Toc2258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i w:val="0"/>
              <w:iCs w:val="0"/>
              <w:caps w:val="0"/>
              <w:strike w:val="0"/>
              <w:dstrike w:val="0"/>
              <w:vanish w:val="0"/>
              <w:spacing w:val="0"/>
              <w:kern w:val="0"/>
              <w:position w:val="0"/>
              <w:sz w:val="21"/>
              <w:szCs w:val="21"/>
              <w:vertAlign w:val="baseline"/>
              <w:lang w:val="en-US" w:eastAsia="zh-CN"/>
            </w:rPr>
            <w:t xml:space="preserve">5.2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通用配置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_Toc2258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11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_Toc6591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5.2.1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体质检测系统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_Toc6591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11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  <w:ind w:leftChars="0" w:firstLine="420" w:firstLineChars="20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_Toc11277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i w:val="0"/>
              <w:sz w:val="21"/>
              <w:szCs w:val="21"/>
              <w:lang w:val="en-US" w:eastAsia="zh-CN"/>
            </w:rPr>
            <w:t xml:space="preserve">5.2.2 </w:t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智慧健身系统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_Toc11277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12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8"/>
            <w:tabs>
              <w:tab w:val="right" w:leader="dot" w:pos="8977"/>
            </w:tabs>
            <w:spacing w:before="157" w:beforeLines="50" w:after="157" w:afterLines="50"/>
            <w:ind w:leftChars="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_Toc28815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附录 A（资料性）各类健身道智慧化系统配置建议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_Toc28815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14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8"/>
            <w:tabs>
              <w:tab w:val="right" w:leader="dot" w:pos="8977"/>
            </w:tabs>
            <w:spacing w:before="157" w:beforeLines="50" w:after="157" w:afterLines="50"/>
            <w:ind w:leftChars="0"/>
            <w:rPr>
              <w:rFonts w:hint="eastAsia" w:ascii="黑体" w:hAnsi="黑体" w:eastAsia="黑体" w:cs="黑体"/>
              <w:sz w:val="21"/>
              <w:szCs w:val="21"/>
            </w:rPr>
          </w:pP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HYPERLINK \l _Toc27551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  <w:lang w:val="en-US" w:eastAsia="zh-CN"/>
            </w:rPr>
            <w:t>附录B（资料性）各类健身驿站智慧化系统配置建议</w:t>
          </w:r>
          <w:r>
            <w:rPr>
              <w:rFonts w:hint="eastAsia" w:ascii="黑体" w:hAnsi="黑体" w:eastAsia="黑体" w:cs="黑体"/>
              <w:sz w:val="21"/>
              <w:szCs w:val="21"/>
            </w:rPr>
            <w:tab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begin"/>
          </w:r>
          <w:r>
            <w:rPr>
              <w:rFonts w:hint="eastAsia" w:ascii="黑体" w:hAnsi="黑体" w:eastAsia="黑体" w:cs="黑体"/>
              <w:sz w:val="21"/>
              <w:szCs w:val="21"/>
            </w:rPr>
            <w:instrText xml:space="preserve"> PAGEREF _Toc27551 \h </w:instrTex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15</w:t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  <w:r>
            <w:rPr>
              <w:rFonts w:hint="eastAsia" w:ascii="黑体" w:hAnsi="黑体" w:eastAsia="黑体" w:cs="黑体"/>
              <w:sz w:val="21"/>
              <w:szCs w:val="21"/>
            </w:rPr>
            <w:fldChar w:fldCharType="end"/>
          </w:r>
        </w:p>
        <w:p>
          <w:pPr>
            <w:pStyle w:val="19"/>
            <w:tabs>
              <w:tab w:val="right" w:leader="dot" w:pos="8977"/>
            </w:tabs>
            <w:spacing w:before="157" w:beforeLines="50" w:after="157" w:afterLines="50"/>
          </w:pPr>
        </w:p>
        <w:p>
          <w:pPr>
            <w:spacing w:before="157" w:beforeLines="50" w:after="157" w:afterLines="50"/>
          </w:pPr>
          <w:r>
            <w:fldChar w:fldCharType="end"/>
          </w:r>
        </w:p>
      </w:sdtContent>
    </w:sdt>
    <w:p>
      <w:pPr>
        <w:spacing w:before="157" w:beforeLines="50" w:after="157" w:afterLines="50"/>
      </w:pPr>
    </w:p>
    <w:p>
      <w:pPr>
        <w:spacing w:before="157" w:beforeLines="50" w:after="157" w:afterLines="50"/>
      </w:pPr>
    </w:p>
    <w:p>
      <w:pPr>
        <w:spacing w:before="157" w:beforeLines="50" w:after="157" w:afterLines="50"/>
      </w:pPr>
    </w:p>
    <w:p>
      <w:pPr>
        <w:spacing w:before="157" w:beforeLines="50" w:after="157" w:afterLines="50"/>
      </w:pPr>
    </w:p>
    <w:p>
      <w:pPr>
        <w:spacing w:before="157" w:beforeLines="50" w:after="157" w:afterLines="50"/>
      </w:pPr>
    </w:p>
    <w:p>
      <w:pPr>
        <w:spacing w:before="157" w:beforeLines="50" w:after="157" w:afterLines="50"/>
      </w:pPr>
    </w:p>
    <w:p>
      <w:pPr>
        <w:spacing w:before="157" w:beforeLines="50" w:after="157" w:afterLines="50"/>
      </w:pPr>
    </w:p>
    <w:p>
      <w:pPr>
        <w:spacing w:before="157" w:beforeLines="50" w:after="157" w:afterLines="50"/>
      </w:pPr>
    </w:p>
    <w:p>
      <w:pPr>
        <w:spacing w:before="157" w:beforeLines="50" w:after="157" w:afterLines="50"/>
      </w:pPr>
    </w:p>
    <w:p>
      <w:pPr>
        <w:spacing w:before="157" w:beforeLines="50" w:after="157" w:afterLines="50"/>
      </w:pPr>
    </w:p>
    <w:p>
      <w:pPr>
        <w:spacing w:before="157" w:beforeLines="50" w:after="157" w:afterLines="50"/>
      </w:pPr>
    </w:p>
    <w:p>
      <w:pPr>
        <w:spacing w:before="157" w:beforeLines="50" w:after="157" w:afterLines="50"/>
      </w:pPr>
    </w:p>
    <w:p>
      <w:pPr>
        <w:spacing w:before="157" w:beforeLines="50" w:after="157" w:afterLines="50"/>
      </w:pPr>
    </w:p>
    <w:p>
      <w:pPr>
        <w:bidi w:val="0"/>
        <w:spacing w:line="240" w:lineRule="auto"/>
        <w:jc w:val="both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="469" w:afterLines="150" w:afterAutospacing="0" w:line="240" w:lineRule="auto"/>
        <w:ind w:left="0" w:leftChars="0" w:firstLine="0" w:firstLineChars="0"/>
        <w:jc w:val="center"/>
        <w:textAlignment w:val="auto"/>
        <w:outlineLvl w:val="0"/>
        <w:rPr>
          <w:rFonts w:hint="default" w:ascii="黑体" w:hAnsi="Times New Roman" w:eastAsia="黑体" w:cs="Times New Roman"/>
          <w:spacing w:val="320"/>
          <w:kern w:val="0"/>
          <w:sz w:val="32"/>
          <w:szCs w:val="20"/>
          <w:lang w:val="en-US" w:eastAsia="zh-CN"/>
        </w:rPr>
      </w:pPr>
      <w:bookmarkStart w:id="5" w:name="_Toc17426"/>
      <w:r>
        <w:rPr>
          <w:rFonts w:hint="default" w:ascii="黑体" w:hAnsi="Times New Roman" w:eastAsia="黑体" w:cs="Times New Roman"/>
          <w:b w:val="0"/>
          <w:bCs w:val="0"/>
          <w:spacing w:val="320"/>
          <w:kern w:val="0"/>
          <w:sz w:val="32"/>
          <w:szCs w:val="20"/>
          <w:lang w:val="en-US" w:eastAsia="zh-CN" w:bidi="ar-SA"/>
        </w:rPr>
        <w:t>前言</w:t>
      </w:r>
      <w:bookmarkEnd w:id="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本文件按照GB/T 1.1—2020《标准化工作导则  第1部分：标准化文件的结构和起草规则》的规定起草。</w:t>
      </w:r>
    </w:p>
    <w:p>
      <w:pPr>
        <w:spacing w:line="240" w:lineRule="auto"/>
        <w:ind w:left="0" w:leftChars="0" w:firstLine="420" w:firstLineChars="200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本文件由国家体育总局体育信息中心提出。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本文件由</w:t>
      </w:r>
      <w:r>
        <w:rPr>
          <w:rFonts w:hint="eastAsia" w:ascii="Times New Roman" w:hAnsi="Times New Roman" w:eastAsia="宋体" w:cs="Times New Roman"/>
          <w:sz w:val="21"/>
          <w:szCs w:val="21"/>
          <w:u w:val="none"/>
          <w:lang w:val="en-US" w:eastAsia="zh-CN"/>
        </w:rPr>
        <w:t>中国体育科学学会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归口。</w:t>
      </w:r>
    </w:p>
    <w:p>
      <w:pPr>
        <w:spacing w:line="240" w:lineRule="auto"/>
        <w:ind w:left="0" w:leftChars="0" w:firstLine="420" w:firstLineChars="200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本文件主编单位：</w:t>
      </w:r>
      <w:r>
        <w:rPr>
          <w:rFonts w:hint="eastAsia"/>
          <w:sz w:val="21"/>
          <w:szCs w:val="21"/>
          <w:lang w:val="en-US" w:eastAsia="zh-CN"/>
        </w:rPr>
        <w:t>国家体育总局体育信息中心、</w:t>
      </w:r>
      <w:r>
        <w:rPr>
          <w:rFonts w:hint="eastAsia" w:ascii="Times New Roman" w:hAnsi="Times New Roman" w:cs="Times New Roman"/>
          <w:sz w:val="21"/>
          <w:szCs w:val="21"/>
          <w:highlight w:val="none"/>
        </w:rPr>
        <w:t>国家体育总局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体育科学研究所、</w:t>
      </w:r>
      <w:r>
        <w:rPr>
          <w:rFonts w:hint="eastAsia" w:ascii="Times New Roman" w:hAnsi="Times New Roman" w:cs="Times New Roman"/>
          <w:sz w:val="21"/>
          <w:szCs w:val="21"/>
          <w:highlight w:val="none"/>
        </w:rPr>
        <w:t>国体智慧数运（北京）科技有限公司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eastAsia="zh-CN"/>
        </w:rPr>
        <w:t>、</w:t>
      </w:r>
      <w:r>
        <w:rPr>
          <w:rFonts w:hint="eastAsia" w:ascii="Times New Roman" w:hAnsi="Times New Roman" w:cs="Times New Roman"/>
          <w:sz w:val="21"/>
          <w:szCs w:val="21"/>
          <w:highlight w:val="none"/>
        </w:rPr>
        <w:t>北京动网天下科技有限公司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eastAsia="zh-CN"/>
        </w:rPr>
        <w:t>、</w:t>
      </w:r>
      <w:r>
        <w:rPr>
          <w:rFonts w:hint="eastAsia" w:ascii="Times New Roman" w:hAnsi="Times New Roman" w:cs="Times New Roman"/>
          <w:sz w:val="21"/>
          <w:szCs w:val="21"/>
          <w:highlight w:val="none"/>
        </w:rPr>
        <w:t>江苏省体育产业集团江苏苏体实业发展有限公司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</w:p>
    <w:p>
      <w:pPr>
        <w:spacing w:line="240" w:lineRule="auto"/>
        <w:ind w:left="0" w:leftChars="0" w:firstLine="420" w:firstLineChars="200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本文件参编单位：  。</w:t>
      </w:r>
    </w:p>
    <w:p>
      <w:pPr>
        <w:spacing w:line="240" w:lineRule="auto"/>
        <w:ind w:left="0" w:leftChars="0" w:firstLine="420" w:firstLineChars="200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本文件主要起草人：</w:t>
      </w:r>
      <w:r>
        <w:rPr>
          <w:rFonts w:hint="eastAsia" w:ascii="宋体" w:hAnsi="宋体" w:cs="宋体"/>
          <w:kern w:val="2"/>
          <w:sz w:val="21"/>
          <w:szCs w:val="21"/>
          <w:lang w:val="en-US" w:eastAsia="zh-CN"/>
        </w:rPr>
        <w:t>刘秀超、陈磊、梅子佳、张建军、王建岗、李凤喜、李振刚、马岚……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。</w:t>
      </w:r>
    </w:p>
    <w:p>
      <w:pPr>
        <w:pStyle w:val="13"/>
        <w:spacing w:line="240" w:lineRule="auto"/>
        <w:ind w:left="0" w:leftChars="0" w:firstLine="420" w:firstLineChars="0"/>
        <w:rPr>
          <w:rFonts w:hint="default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ind w:left="0" w:leftChars="0" w:firstLine="0" w:firstLineChars="0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24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0"/>
        <w:ind w:left="0" w:firstLine="0"/>
        <w:jc w:val="center"/>
        <w:textAlignment w:val="auto"/>
      </w:pPr>
      <w:bookmarkStart w:id="6" w:name="_Toc142477298"/>
      <w:bookmarkStart w:id="7" w:name="_Toc142474375"/>
      <w:bookmarkStart w:id="8" w:name="_Toc29763"/>
      <w:r>
        <w:rPr>
          <w:spacing w:val="320"/>
        </w:rPr>
        <w:t>引</w:t>
      </w:r>
      <w:r>
        <w:t>言</w:t>
      </w:r>
      <w:bookmarkEnd w:id="6"/>
      <w:bookmarkEnd w:id="7"/>
      <w:bookmarkEnd w:id="8"/>
    </w:p>
    <w:p>
      <w:pPr>
        <w:pStyle w:val="25"/>
        <w:ind w:firstLine="420"/>
        <w:rPr>
          <w:szCs w:val="21"/>
        </w:rPr>
      </w:pPr>
      <w:r>
        <w:rPr>
          <w:rFonts w:hint="eastAsia"/>
          <w:szCs w:val="21"/>
          <w:lang w:val="en-US" w:eastAsia="zh-CN"/>
        </w:rPr>
        <w:t>智慧健身道和健身驿站建设</w:t>
      </w:r>
      <w:r>
        <w:rPr>
          <w:rFonts w:hint="eastAsia"/>
          <w:szCs w:val="21"/>
        </w:rPr>
        <w:t>是新一代信息技术发展背景下的</w:t>
      </w:r>
      <w:r>
        <w:rPr>
          <w:rFonts w:hint="eastAsia"/>
          <w:szCs w:val="21"/>
          <w:lang w:eastAsia="zh-CN"/>
        </w:rPr>
        <w:t>产物</w:t>
      </w:r>
      <w:r>
        <w:rPr>
          <w:rFonts w:hint="eastAsia"/>
          <w:szCs w:val="21"/>
        </w:rPr>
        <w:t>。为促进全民健身更高水平发展，满足人民群众健身健康、体育消费需求，提高全民健身智慧化服务水平，扩大高质量数字化</w:t>
      </w:r>
      <w:r>
        <w:rPr>
          <w:rFonts w:hint="eastAsia"/>
          <w:szCs w:val="21"/>
          <w:lang w:val="en-US" w:eastAsia="zh-CN"/>
        </w:rPr>
        <w:t>运动运动健康服务</w:t>
      </w:r>
      <w:r>
        <w:rPr>
          <w:rFonts w:hint="eastAsia"/>
          <w:szCs w:val="21"/>
        </w:rPr>
        <w:t>供给，对</w:t>
      </w:r>
      <w:r>
        <w:rPr>
          <w:rFonts w:hint="eastAsia"/>
          <w:szCs w:val="21"/>
          <w:lang w:val="en-US" w:eastAsia="zh-CN"/>
        </w:rPr>
        <w:t>智慧健身道和健身驿站</w:t>
      </w:r>
      <w:r>
        <w:rPr>
          <w:rFonts w:hint="eastAsia"/>
          <w:szCs w:val="21"/>
        </w:rPr>
        <w:t>信息系统配置做出要求成为开展</w:t>
      </w:r>
      <w:r>
        <w:rPr>
          <w:rFonts w:hint="eastAsia"/>
          <w:szCs w:val="21"/>
          <w:lang w:val="en-US" w:eastAsia="zh-CN"/>
        </w:rPr>
        <w:t>智慧健身道和健身驿站</w:t>
      </w:r>
      <w:r>
        <w:rPr>
          <w:rFonts w:hint="eastAsia"/>
          <w:szCs w:val="21"/>
        </w:rPr>
        <w:t>建设活动的首要任务。</w:t>
      </w:r>
    </w:p>
    <w:p>
      <w:pPr>
        <w:spacing w:line="24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智慧健身道和健身驿站</w:t>
      </w:r>
      <w:r>
        <w:rPr>
          <w:rFonts w:hint="eastAsia"/>
          <w:sz w:val="21"/>
          <w:szCs w:val="21"/>
        </w:rPr>
        <w:t>配置</w:t>
      </w:r>
      <w:r>
        <w:rPr>
          <w:rFonts w:hint="eastAsia"/>
          <w:sz w:val="21"/>
          <w:szCs w:val="21"/>
          <w:lang w:val="en-US" w:eastAsia="zh-CN"/>
        </w:rPr>
        <w:t>指南</w:t>
      </w:r>
      <w:r>
        <w:rPr>
          <w:rFonts w:hint="eastAsia"/>
          <w:sz w:val="21"/>
          <w:szCs w:val="21"/>
        </w:rPr>
        <w:t>标准的制定，重点考虑了</w:t>
      </w:r>
      <w:r>
        <w:rPr>
          <w:rFonts w:hint="default" w:hAnsi="宋体" w:cs="宋体"/>
          <w:sz w:val="21"/>
          <w:szCs w:val="21"/>
        </w:rPr>
        <w:t>智慧</w:t>
      </w:r>
      <w:r>
        <w:rPr>
          <w:rFonts w:hint="eastAsia" w:hAnsi="宋体" w:cs="宋体"/>
          <w:sz w:val="21"/>
          <w:szCs w:val="21"/>
          <w:lang w:val="en-US" w:eastAsia="zh-CN"/>
        </w:rPr>
        <w:t>健身道和健身驿站智能设备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信息</w:t>
      </w:r>
      <w:r>
        <w:rPr>
          <w:rFonts w:hint="eastAsia" w:ascii="宋体" w:hAnsi="宋体" w:eastAsia="宋体" w:cs="宋体"/>
          <w:sz w:val="21"/>
          <w:szCs w:val="21"/>
        </w:rPr>
        <w:t>服务、公共安全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等内容</w:t>
      </w:r>
      <w:r>
        <w:rPr>
          <w:rFonts w:hint="eastAsia"/>
          <w:sz w:val="21"/>
          <w:szCs w:val="21"/>
        </w:rPr>
        <w:t>要素</w:t>
      </w:r>
      <w:r>
        <w:rPr>
          <w:rFonts w:hint="eastAsia"/>
          <w:sz w:val="21"/>
          <w:szCs w:val="21"/>
          <w:lang w:val="en-US" w:eastAsia="zh-CN"/>
        </w:rPr>
        <w:t>，</w:t>
      </w:r>
      <w:r>
        <w:rPr>
          <w:rFonts w:hint="eastAsia"/>
          <w:sz w:val="21"/>
          <w:szCs w:val="21"/>
        </w:rPr>
        <w:t>明确了不同功能信息系统的配置要求。通过对</w:t>
      </w:r>
      <w:r>
        <w:rPr>
          <w:rFonts w:hint="eastAsia"/>
          <w:sz w:val="21"/>
          <w:szCs w:val="21"/>
          <w:lang w:val="en-US" w:eastAsia="zh-CN"/>
        </w:rPr>
        <w:t>智慧</w:t>
      </w:r>
      <w:r>
        <w:rPr>
          <w:rFonts w:hint="eastAsia"/>
          <w:sz w:val="21"/>
          <w:szCs w:val="21"/>
          <w:lang w:eastAsia="zh-CN"/>
        </w:rPr>
        <w:t>健身</w:t>
      </w:r>
      <w:r>
        <w:rPr>
          <w:rFonts w:hint="eastAsia"/>
          <w:sz w:val="21"/>
          <w:szCs w:val="21"/>
          <w:lang w:val="en-US" w:eastAsia="zh-CN"/>
        </w:rPr>
        <w:t>道和健身驿站</w:t>
      </w:r>
      <w:r>
        <w:rPr>
          <w:rFonts w:hint="eastAsia"/>
          <w:sz w:val="21"/>
          <w:szCs w:val="21"/>
        </w:rPr>
        <w:t>信息系统配置提出要求，厘清</w:t>
      </w:r>
      <w:r>
        <w:rPr>
          <w:rFonts w:hint="eastAsia"/>
          <w:sz w:val="21"/>
          <w:szCs w:val="21"/>
          <w:lang w:eastAsia="zh-CN"/>
        </w:rPr>
        <w:t>智慧</w:t>
      </w:r>
      <w:r>
        <w:rPr>
          <w:rFonts w:hint="eastAsia"/>
          <w:sz w:val="21"/>
          <w:szCs w:val="21"/>
          <w:lang w:val="en-US" w:eastAsia="zh-CN"/>
        </w:rPr>
        <w:t>健身道和健身驿站</w:t>
      </w:r>
      <w:r>
        <w:rPr>
          <w:rFonts w:hint="eastAsia"/>
          <w:sz w:val="21"/>
          <w:szCs w:val="21"/>
        </w:rPr>
        <w:t>建设思路，统一建设要求，为</w:t>
      </w:r>
      <w:r>
        <w:rPr>
          <w:rFonts w:hint="eastAsia"/>
          <w:sz w:val="21"/>
          <w:szCs w:val="21"/>
          <w:lang w:val="en-US" w:eastAsia="zh-CN"/>
        </w:rPr>
        <w:t>智慧健身道和健身驿站的</w:t>
      </w:r>
      <w:r>
        <w:rPr>
          <w:rFonts w:hint="eastAsia"/>
          <w:sz w:val="21"/>
          <w:szCs w:val="21"/>
        </w:rPr>
        <w:t>建设奠定基础并提供技术依据。</w:t>
      </w:r>
    </w:p>
    <w:p>
      <w:pPr>
        <w:pStyle w:val="13"/>
        <w:spacing w:line="240" w:lineRule="auto"/>
        <w:ind w:firstLine="0" w:firstLineChars="0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Style w:val="13"/>
        <w:spacing w:line="240" w:lineRule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bidi w:val="0"/>
        <w:spacing w:line="240" w:lineRule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26"/>
        <w:bidi w:val="0"/>
        <w:spacing w:before="2" w:beforeLines="1" w:after="528" w:afterLines="220" w:line="240" w:lineRule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bookmarkStart w:id="9" w:name="_Toc3972"/>
      <w:r>
        <w:rPr>
          <w:rFonts w:hint="default" w:ascii="黑体" w:hAnsi="黑体" w:cs="Times New Roman"/>
          <w:b w:val="0"/>
          <w:bCs w:val="0"/>
          <w:kern w:val="2"/>
          <w:sz w:val="32"/>
          <w:szCs w:val="32"/>
          <w:lang w:val="en-US" w:eastAsia="zh-CN" w:bidi="ar-SA"/>
        </w:rPr>
        <w:t>智慧健身道和健身驿站配置指南</w:t>
      </w:r>
      <w:bookmarkEnd w:id="9"/>
    </w:p>
    <w:p>
      <w:pPr>
        <w:pStyle w:val="27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-422" w:leftChars="0" w:firstLine="422" w:firstLineChars="0"/>
        <w:textAlignment w:val="auto"/>
        <w:outlineLvl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10" w:name="_Toc10674"/>
      <w:bookmarkStart w:id="11" w:name="_Toc14777"/>
      <w:bookmarkStart w:id="12" w:name="_Toc26379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范围</w:t>
      </w:r>
      <w:bookmarkEnd w:id="10"/>
      <w:bookmarkEnd w:id="11"/>
      <w:bookmarkEnd w:id="12"/>
      <w:bookmarkStart w:id="423" w:name="_GoBack"/>
      <w:bookmarkEnd w:id="42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文件给出了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智慧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健身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道和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健身驿站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的配置指南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>本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1"/>
          <w:szCs w:val="21"/>
          <w:shd w:val="clear" w:fill="auto"/>
          <w:lang w:val="en-US" w:eastAsia="zh-CN"/>
        </w:rPr>
        <w:t>文件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>适用于各类智慧健身道和健身驿站的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新建</w:t>
      </w:r>
      <w:r>
        <w:rPr>
          <w:rFonts w:hint="eastAsia" w:ascii="宋体" w:hAnsi="宋体" w:cs="宋体"/>
          <w:i w:val="0"/>
          <w:iCs w:val="0"/>
          <w:caps w:val="0"/>
          <w:spacing w:val="0"/>
          <w:sz w:val="21"/>
          <w:szCs w:val="21"/>
          <w:shd w:val="clear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扩建或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改造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>，包括但不限于</w:t>
      </w:r>
      <w:r>
        <w:rPr>
          <w:rFonts w:hint="eastAsia" w:ascii="宋体" w:hAnsi="宋体" w:cs="宋体"/>
          <w:i w:val="0"/>
          <w:iCs w:val="0"/>
          <w:caps w:val="0"/>
          <w:spacing w:val="0"/>
          <w:sz w:val="21"/>
          <w:szCs w:val="21"/>
          <w:shd w:val="clear"/>
          <w:lang w:eastAsia="zh-CN"/>
        </w:rPr>
        <w:t>各类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>公园</w:t>
      </w:r>
      <w:r>
        <w:rPr>
          <w:rFonts w:hint="eastAsia" w:ascii="宋体" w:hAnsi="宋体" w:cs="宋体"/>
          <w:i w:val="0"/>
          <w:iCs w:val="0"/>
          <w:caps w:val="0"/>
          <w:spacing w:val="0"/>
          <w:sz w:val="21"/>
          <w:szCs w:val="21"/>
          <w:shd w:val="clear"/>
          <w:lang w:eastAsia="zh-CN"/>
        </w:rPr>
        <w:t>（</w:t>
      </w:r>
      <w:r>
        <w:rPr>
          <w:rFonts w:hint="eastAsia" w:ascii="宋体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含体育公园</w:t>
      </w:r>
      <w:r>
        <w:rPr>
          <w:rFonts w:hint="eastAsia" w:ascii="宋体" w:hAnsi="宋体" w:cs="宋体"/>
          <w:i w:val="0"/>
          <w:iCs w:val="0"/>
          <w:caps w:val="0"/>
          <w:spacing w:val="0"/>
          <w:sz w:val="21"/>
          <w:szCs w:val="21"/>
          <w:shd w:val="clear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>、</w:t>
      </w:r>
      <w:r>
        <w:rPr>
          <w:rFonts w:hint="eastAsia" w:ascii="宋体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景区、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>社区等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场所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>。</w:t>
      </w:r>
    </w:p>
    <w:p>
      <w:pPr>
        <w:pStyle w:val="27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-422" w:leftChars="0" w:firstLine="422" w:firstLineChars="0"/>
        <w:textAlignment w:val="auto"/>
        <w:outlineLvl w:val="1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13" w:name="_Toc2311"/>
      <w:bookmarkStart w:id="14" w:name="_Toc41470452"/>
      <w:bookmarkStart w:id="15" w:name="_Toc36570579"/>
      <w:bookmarkStart w:id="16" w:name="_Toc12840"/>
      <w:bookmarkStart w:id="17" w:name="_Toc25224"/>
      <w:bookmarkStart w:id="18" w:name="_Toc27626"/>
      <w:bookmarkStart w:id="19" w:name="_Toc22660"/>
      <w:bookmarkStart w:id="20" w:name="_Toc10010"/>
      <w:bookmarkStart w:id="21" w:name="_Toc28873"/>
      <w:bookmarkStart w:id="22" w:name="_Toc5348"/>
      <w:bookmarkStart w:id="23" w:name="_Toc14189"/>
      <w:bookmarkStart w:id="24" w:name="_Toc29415"/>
      <w:bookmarkStart w:id="25" w:name="_Toc41470566"/>
      <w:bookmarkStart w:id="26" w:name="_Toc30293"/>
      <w:bookmarkStart w:id="27" w:name="_Toc43109659"/>
      <w:bookmarkStart w:id="28" w:name="_Toc444868303"/>
      <w:bookmarkStart w:id="29" w:name="_Toc27196"/>
      <w:bookmarkStart w:id="30" w:name="_Toc444874820"/>
      <w:bookmarkStart w:id="31" w:name="_Toc41921039"/>
      <w:bookmarkStart w:id="32" w:name="_Toc14793"/>
      <w:bookmarkStart w:id="33" w:name="_Toc24128"/>
      <w:bookmarkStart w:id="34" w:name="_Toc11667"/>
      <w:bookmarkStart w:id="35" w:name="_Toc27786"/>
      <w:bookmarkStart w:id="36" w:name="_Toc4837"/>
      <w:bookmarkStart w:id="37" w:name="_Toc27819"/>
      <w:bookmarkStart w:id="38" w:name="_Toc5790"/>
      <w:bookmarkStart w:id="39" w:name="_Toc19529"/>
      <w:bookmarkStart w:id="40" w:name="_Toc28420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规范性引用文件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41" w:name="_Toc444868304"/>
      <w:bookmarkEnd w:id="41"/>
      <w:r>
        <w:rPr>
          <w:rFonts w:hint="eastAsia" w:ascii="宋体" w:hAnsi="宋体" w:eastAsia="宋体" w:cs="宋体"/>
          <w:sz w:val="21"/>
          <w:szCs w:val="21"/>
        </w:rPr>
        <w:t>下列文件对于本文件的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应</w:t>
      </w:r>
      <w:r>
        <w:rPr>
          <w:rFonts w:hint="eastAsia" w:ascii="宋体" w:hAnsi="宋体" w:eastAsia="宋体" w:cs="宋体"/>
          <w:sz w:val="21"/>
          <w:szCs w:val="21"/>
        </w:rPr>
        <w:t>用是必不可少的。凡是注日期的引用文件，仅注日期的版本适用于本文件。凡是不注日期的引用文件，其最新版本（包括所有的修改单）适用于本文件。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zh-TW"/>
        </w:rPr>
      </w:pPr>
      <w:r>
        <w:rPr>
          <w:rFonts w:hint="eastAsia" w:ascii="宋体" w:hAnsi="宋体" w:eastAsia="宋体" w:cs="宋体"/>
          <w:sz w:val="21"/>
          <w:szCs w:val="21"/>
          <w:lang w:val="zh-TW"/>
        </w:rPr>
        <w:t>GB 3096 声环境质量标准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 w:firstLineChars="200"/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lang w:val="zh-TW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shd w:val="clear" w:fill="FFFFFF"/>
          <w:lang w:val="zh-TW"/>
        </w:rPr>
        <w:t>GB 19272 健身器材 室外健身器材的安全 通用要求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zh-TW"/>
        </w:rPr>
      </w:pPr>
      <w:r>
        <w:rPr>
          <w:rFonts w:hint="eastAsia" w:ascii="宋体" w:hAnsi="宋体" w:eastAsia="宋体" w:cs="宋体"/>
          <w:sz w:val="21"/>
          <w:szCs w:val="21"/>
          <w:lang w:val="zh-TW"/>
        </w:rPr>
        <w:t xml:space="preserve">GB 20815 视频安防监控数字录像设备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zh-TW"/>
        </w:rPr>
      </w:pPr>
      <w:r>
        <w:rPr>
          <w:rFonts w:hint="eastAsia" w:ascii="宋体" w:hAnsi="宋体" w:eastAsia="宋体" w:cs="宋体"/>
          <w:sz w:val="21"/>
          <w:szCs w:val="21"/>
          <w:lang w:val="zh-TW"/>
        </w:rPr>
        <w:t xml:space="preserve">GB/T 22239 信息安全技术 网络安全等级保护基本要求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0" w:lineRule="auto"/>
        <w:ind w:left="0" w:right="0" w:firstLine="42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0"/>
          <w:sz w:val="21"/>
          <w:szCs w:val="21"/>
          <w:lang w:val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0"/>
          <w:sz w:val="21"/>
          <w:szCs w:val="21"/>
          <w:shd w:val="clear"/>
          <w:lang w:val="zh-TW"/>
        </w:rPr>
        <w:t>GB/T 25070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0"/>
          <w:sz w:val="21"/>
          <w:szCs w:val="21"/>
          <w:shd w:val="clear"/>
          <w:lang w:val="zh-TW"/>
        </w:rPr>
        <w:t>信息安全技术网络安全等级保护安全设计技术要求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zh-TW"/>
        </w:rPr>
      </w:pPr>
      <w:r>
        <w:rPr>
          <w:rFonts w:hint="eastAsia" w:ascii="宋体" w:hAnsi="宋体" w:eastAsia="宋体" w:cs="宋体"/>
          <w:sz w:val="21"/>
          <w:szCs w:val="21"/>
          <w:lang w:val="zh-TW"/>
        </w:rPr>
        <w:t>GB/T 28181 公共安全视频监控联网系统信息传输、交换、控制技术要求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zh-TW"/>
        </w:rPr>
      </w:pPr>
      <w:r>
        <w:rPr>
          <w:rFonts w:hint="eastAsia" w:ascii="宋体" w:hAnsi="宋体" w:eastAsia="宋体" w:cs="宋体"/>
          <w:sz w:val="21"/>
          <w:szCs w:val="21"/>
          <w:lang w:val="zh-TW"/>
        </w:rPr>
        <w:t>GB 50016 建筑设计防火规范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zh-TW"/>
        </w:rPr>
      </w:pPr>
      <w:r>
        <w:rPr>
          <w:rFonts w:hint="eastAsia" w:ascii="宋体" w:hAnsi="宋体" w:eastAsia="宋体" w:cs="宋体"/>
          <w:sz w:val="21"/>
          <w:szCs w:val="21"/>
          <w:lang w:val="zh-TW"/>
        </w:rPr>
        <w:t>GB 50055 通用用电设备配电设计规范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auto"/>
          <w:lang w:val="zh-TW"/>
        </w:rPr>
        <w:t>TY/T 2001国民体质测试器材通用要求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T/CSSS XXX-XXXX 智慧体育公园配置指南</w:t>
      </w:r>
    </w:p>
    <w:p>
      <w:pPr>
        <w:pStyle w:val="27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-422" w:leftChars="0" w:firstLine="422" w:firstLineChars="0"/>
        <w:textAlignment w:val="auto"/>
        <w:outlineLvl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42" w:name="_Toc4290"/>
      <w:bookmarkStart w:id="43" w:name="_Toc21672"/>
      <w:bookmarkStart w:id="44" w:name="_Toc23899"/>
      <w:bookmarkStart w:id="45" w:name="_Toc28495"/>
      <w:bookmarkStart w:id="46" w:name="_Toc12051"/>
      <w:bookmarkStart w:id="47" w:name="_Toc121"/>
      <w:bookmarkStart w:id="48" w:name="_Toc27598"/>
      <w:bookmarkStart w:id="49" w:name="_Toc25100"/>
      <w:bookmarkStart w:id="50" w:name="_Toc28572"/>
      <w:bookmarkStart w:id="51" w:name="_Toc12096"/>
      <w:bookmarkStart w:id="52" w:name="_Toc14236"/>
      <w:bookmarkStart w:id="53" w:name="_Toc13249"/>
      <w:bookmarkStart w:id="54" w:name="_Toc21473"/>
      <w:bookmarkStart w:id="55" w:name="_Toc11534"/>
      <w:bookmarkStart w:id="56" w:name="_Toc19549"/>
      <w:bookmarkStart w:id="57" w:name="_Toc4176"/>
      <w:bookmarkStart w:id="58" w:name="_Toc11257"/>
      <w:bookmarkStart w:id="59" w:name="_Toc20606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术语和定义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下列术语和定义适用于本文件。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outlineLvl w:val="1"/>
        <w:rPr>
          <w:rFonts w:hint="eastAsia" w:ascii="黑体" w:hAnsi="黑体" w:eastAsia="黑体" w:cs="黑体"/>
          <w:color w:val="auto"/>
          <w:szCs w:val="21"/>
          <w:lang w:val="en-US" w:eastAsia="zh-CN"/>
        </w:rPr>
      </w:pPr>
      <w:bookmarkStart w:id="60" w:name="_Toc7501"/>
      <w:bookmarkStart w:id="61" w:name="_Toc12280"/>
      <w:bookmarkStart w:id="62" w:name="_Toc10920"/>
      <w:bookmarkStart w:id="63" w:name="_Toc24547"/>
      <w:bookmarkStart w:id="64" w:name="_Toc2401"/>
      <w:bookmarkStart w:id="65" w:name="_Toc6977"/>
      <w:bookmarkStart w:id="66" w:name="_Toc17851"/>
      <w:bookmarkStart w:id="67" w:name="_Toc27611"/>
      <w:bookmarkStart w:id="68" w:name="_Toc9682"/>
      <w:bookmarkStart w:id="69" w:name="_Toc12175"/>
      <w:bookmarkStart w:id="70" w:name="_Toc24052"/>
      <w:bookmarkStart w:id="71" w:name="_Toc23945"/>
    </w:p>
    <w:p>
      <w:pPr>
        <w:pStyle w:val="22"/>
        <w:keepNext w:val="0"/>
        <w:keepLines w:val="0"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firstLine="420" w:firstLineChars="200"/>
        <w:textAlignment w:val="auto"/>
        <w:outlineLvl w:val="1"/>
        <w:rPr>
          <w:rFonts w:hint="eastAsia" w:ascii="黑体" w:hAnsi="黑体" w:eastAsia="黑体" w:cs="黑体"/>
          <w:color w:val="auto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1"/>
          <w:lang w:val="en-US" w:eastAsia="zh-CN"/>
        </w:rPr>
        <w:t xml:space="preserve">智慧健身道 </w:t>
      </w:r>
      <w:r>
        <w:rPr>
          <w:rFonts w:hint="eastAsia" w:hAnsi="黑体" w:cs="黑体"/>
          <w:color w:val="auto"/>
          <w:lang w:val="en-US" w:eastAsia="zh-CN"/>
        </w:rPr>
        <w:t>s</w:t>
      </w:r>
      <w:r>
        <w:rPr>
          <w:rFonts w:hint="eastAsia" w:ascii="黑体" w:hAnsi="黑体" w:eastAsia="黑体" w:cs="黑体"/>
          <w:color w:val="auto"/>
        </w:rPr>
        <w:t xml:space="preserve">mart </w:t>
      </w:r>
      <w:r>
        <w:rPr>
          <w:rFonts w:hint="eastAsia" w:hAnsi="黑体" w:cs="黑体"/>
          <w:color w:val="auto"/>
          <w:lang w:val="en-US" w:eastAsia="zh-CN"/>
        </w:rPr>
        <w:t>f</w:t>
      </w:r>
      <w:r>
        <w:rPr>
          <w:rFonts w:hint="eastAsia" w:ascii="黑体" w:hAnsi="黑体" w:eastAsia="黑体" w:cs="黑体"/>
          <w:color w:val="auto"/>
        </w:rPr>
        <w:t xml:space="preserve">itness </w:t>
      </w:r>
      <w:r>
        <w:rPr>
          <w:rFonts w:hint="eastAsia" w:hAnsi="黑体" w:cs="黑体"/>
          <w:color w:val="auto"/>
          <w:lang w:val="en-US" w:eastAsia="zh-CN"/>
        </w:rPr>
        <w:t>p</w:t>
      </w:r>
      <w:r>
        <w:rPr>
          <w:rFonts w:hint="eastAsia" w:ascii="黑体" w:hAnsi="黑体" w:eastAsia="黑体" w:cs="黑体"/>
          <w:color w:val="auto"/>
        </w:rPr>
        <w:t>ath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>
      <w:pPr>
        <w:pStyle w:val="23"/>
        <w:autoSpaceDE/>
        <w:autoSpaceDN/>
        <w:spacing w:line="240" w:lineRule="auto"/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利用物联网、大数据、云计算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eastAsia="zh-CN"/>
        </w:rPr>
        <w:t>、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人工智能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等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eastAsia="zh-CN"/>
        </w:rPr>
        <w:t>数字科技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，将健身、运动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等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场所与现代信息技术有机结合，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实现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步道和骑行道在数字化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智能化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和智慧化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的基础上实现高效、可持续的管理与运营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一种新型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eastAsia="zh-CN"/>
        </w:rPr>
        <w:t>健身道。</w:t>
      </w:r>
    </w:p>
    <w:p>
      <w:pPr>
        <w:pStyle w:val="23"/>
        <w:autoSpaceDE/>
        <w:autoSpaceDN/>
        <w:spacing w:line="240" w:lineRule="auto"/>
        <w:jc w:val="left"/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</w:pP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[来源：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T/CSSS XXX-XXXX</w:t>
      </w:r>
      <w:r>
        <w:rPr>
          <w:rFonts w:hint="eastAsia" w:hAnsi="宋体" w:cs="宋体"/>
          <w:sz w:val="21"/>
          <w:szCs w:val="21"/>
          <w:lang w:val="en-US" w:eastAsia="zh-CN"/>
        </w:rPr>
        <w:t>，3.4]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outlineLvl w:val="1"/>
        <w:rPr>
          <w:rFonts w:hint="eastAsia" w:ascii="黑体" w:hAnsi="黑体" w:eastAsia="黑体" w:cs="黑体"/>
          <w:color w:val="auto"/>
          <w:szCs w:val="21"/>
          <w:lang w:val="en-US" w:eastAsia="zh-CN"/>
        </w:rPr>
      </w:pPr>
      <w:bookmarkStart w:id="72" w:name="_Toc253"/>
      <w:bookmarkStart w:id="73" w:name="_Toc25376"/>
      <w:bookmarkStart w:id="74" w:name="_Toc7681"/>
      <w:bookmarkStart w:id="75" w:name="_Toc23275"/>
      <w:bookmarkStart w:id="76" w:name="_Toc13371"/>
      <w:bookmarkStart w:id="77" w:name="_Toc6322"/>
      <w:bookmarkStart w:id="78" w:name="_Toc17895"/>
      <w:bookmarkStart w:id="79" w:name="_Toc31345"/>
      <w:bookmarkStart w:id="80" w:name="_Toc21913"/>
      <w:bookmarkStart w:id="81" w:name="_Toc12733"/>
      <w:bookmarkStart w:id="82" w:name="_Toc23346"/>
      <w:bookmarkStart w:id="83" w:name="_Toc1057"/>
    </w:p>
    <w:p>
      <w:pPr>
        <w:pStyle w:val="22"/>
        <w:keepNext w:val="0"/>
        <w:keepLines w:val="0"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firstLine="420" w:firstLineChars="200"/>
        <w:textAlignment w:val="auto"/>
        <w:outlineLvl w:val="1"/>
        <w:rPr>
          <w:rFonts w:hint="eastAsia" w:ascii="黑体" w:hAnsi="黑体" w:eastAsia="黑体" w:cs="黑体"/>
          <w:color w:val="auto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1"/>
          <w:lang w:val="en-US" w:eastAsia="zh-CN"/>
        </w:rPr>
        <w:t>智慧健身驿站 smart fitness station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>
      <w:pPr>
        <w:pStyle w:val="23"/>
        <w:autoSpaceDE/>
        <w:autoSpaceDN/>
        <w:spacing w:line="240" w:lineRule="auto"/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集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科学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健身、锻炼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指导、体质监测、健康状况监测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和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eastAsia="zh-CN"/>
        </w:rPr>
        <w:t>用户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服务等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于一体的智能化健身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站点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，运用物联网、大数据、云计算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eastAsia="zh-CN"/>
        </w:rPr>
        <w:t>、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人工智能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等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eastAsia="zh-CN"/>
        </w:rPr>
        <w:t>数字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科技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，实现数字化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智能化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和智慧化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/>
        </w:rPr>
        <w:t>的管理与运营</w:t>
      </w: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的一种新型体育服务场景，与体育公园和（或）智慧健身道配合使用。</w:t>
      </w:r>
    </w:p>
    <w:p>
      <w:pPr>
        <w:pStyle w:val="23"/>
        <w:autoSpaceDE/>
        <w:autoSpaceDN/>
        <w:spacing w:line="240" w:lineRule="auto"/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</w:pPr>
      <w:r>
        <w:rPr>
          <w:rFonts w:hint="eastAsia" w:hAnsi="宋体" w:cs="宋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[来源：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T/CSSS XXX-XXXX</w:t>
      </w:r>
      <w:r>
        <w:rPr>
          <w:rFonts w:hint="eastAsia" w:hAnsi="宋体" w:cs="宋体"/>
          <w:sz w:val="21"/>
          <w:szCs w:val="21"/>
          <w:lang w:val="en-US" w:eastAsia="zh-CN"/>
        </w:rPr>
        <w:t>，3.5]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outlineLvl w:val="1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  <w:bookmarkStart w:id="84" w:name="_Toc18627"/>
      <w:bookmarkStart w:id="85" w:name="_Toc28849"/>
      <w:bookmarkStart w:id="86" w:name="_Toc27811"/>
      <w:bookmarkStart w:id="87" w:name="_Toc32375"/>
      <w:bookmarkStart w:id="88" w:name="_Toc9556"/>
      <w:bookmarkStart w:id="89" w:name="_Toc6522"/>
      <w:bookmarkStart w:id="90" w:name="_Toc29272"/>
      <w:bookmarkStart w:id="91" w:name="_Toc14286"/>
      <w:bookmarkStart w:id="92" w:name="_Toc6698"/>
    </w:p>
    <w:p>
      <w:pPr>
        <w:pStyle w:val="22"/>
        <w:keepNext w:val="0"/>
        <w:keepLines w:val="0"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firstLine="420" w:firstLineChars="200"/>
        <w:textAlignment w:val="auto"/>
        <w:outlineLvl w:val="1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 xml:space="preserve">体测平台服务管理系统 </w:t>
      </w:r>
      <w:r>
        <w:rPr>
          <w:rFonts w:hint="eastAsia" w:hAnsi="黑体" w:cs="黑体"/>
          <w:color w:val="auto"/>
          <w:sz w:val="21"/>
          <w:szCs w:val="21"/>
          <w:lang w:val="en-US" w:eastAsia="zh-CN"/>
        </w:rPr>
        <w:t>s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 xml:space="preserve">ervice </w:t>
      </w:r>
      <w:r>
        <w:rPr>
          <w:rFonts w:hint="eastAsia" w:hAnsi="黑体" w:cs="黑体"/>
          <w:color w:val="auto"/>
          <w:sz w:val="21"/>
          <w:szCs w:val="21"/>
          <w:lang w:val="en-US" w:eastAsia="zh-CN"/>
        </w:rPr>
        <w:t>m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 xml:space="preserve">anagement </w:t>
      </w:r>
      <w:r>
        <w:rPr>
          <w:rFonts w:hint="eastAsia" w:hAnsi="黑体" w:cs="黑体"/>
          <w:color w:val="auto"/>
          <w:sz w:val="21"/>
          <w:szCs w:val="21"/>
          <w:lang w:val="en-US" w:eastAsia="zh-CN"/>
        </w:rPr>
        <w:t>s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 xml:space="preserve">ystem of </w:t>
      </w:r>
      <w:r>
        <w:rPr>
          <w:rFonts w:hint="eastAsia" w:hAnsi="黑体" w:cs="黑体"/>
          <w:color w:val="auto"/>
          <w:sz w:val="21"/>
          <w:szCs w:val="21"/>
          <w:lang w:val="en-US" w:eastAsia="zh-CN"/>
        </w:rPr>
        <w:t>p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 xml:space="preserve">hysical </w:t>
      </w:r>
      <w:r>
        <w:rPr>
          <w:rFonts w:hint="eastAsia" w:hAnsi="黑体" w:cs="黑体"/>
          <w:color w:val="auto"/>
          <w:sz w:val="21"/>
          <w:szCs w:val="21"/>
          <w:lang w:val="en-US" w:eastAsia="zh-CN"/>
        </w:rPr>
        <w:t>t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 xml:space="preserve">esting </w:t>
      </w:r>
      <w:r>
        <w:rPr>
          <w:rFonts w:hint="eastAsia" w:hAnsi="黑体" w:cs="黑体"/>
          <w:color w:val="auto"/>
          <w:sz w:val="21"/>
          <w:szCs w:val="21"/>
          <w:lang w:val="en-US" w:eastAsia="zh-CN"/>
        </w:rPr>
        <w:t>p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latform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通过与各类健康检测设备的对接，集自助的健康监测与专业的医疗健康服务为一体，为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各类人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群提供近距离、易获取、高质量的医疗健康信息的大数据管理系统。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outlineLvl w:val="1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  <w:bookmarkStart w:id="93" w:name="_Toc9012"/>
    </w:p>
    <w:p>
      <w:pPr>
        <w:pStyle w:val="22"/>
        <w:keepNext w:val="0"/>
        <w:keepLines w:val="0"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firstLine="420" w:firstLineChars="200"/>
        <w:textAlignment w:val="auto"/>
        <w:outlineLvl w:val="1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体测设备互联系统</w:t>
      </w:r>
      <w:r>
        <w:rPr>
          <w:rFonts w:hint="eastAsia" w:ascii="黑体" w:hAnsi="黑体" w:cs="黑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hAnsi="黑体" w:cs="黑体"/>
          <w:i w:val="0"/>
          <w:iCs w:val="0"/>
          <w:caps w:val="0"/>
          <w:color w:val="auto"/>
          <w:spacing w:val="0"/>
          <w:sz w:val="21"/>
          <w:szCs w:val="21"/>
          <w:shd w:val="clear" w:fill="auto"/>
          <w:lang w:val="en-US" w:eastAsia="zh-CN"/>
        </w:rPr>
        <w:t>p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 xml:space="preserve">hysical </w:t>
      </w:r>
      <w:r>
        <w:rPr>
          <w:rFonts w:hint="eastAsia" w:hAnsi="黑体" w:cs="黑体"/>
          <w:i w:val="0"/>
          <w:iCs w:val="0"/>
          <w:caps w:val="0"/>
          <w:color w:val="auto"/>
          <w:spacing w:val="0"/>
          <w:sz w:val="21"/>
          <w:szCs w:val="21"/>
          <w:shd w:val="clear"/>
          <w:lang w:val="en-US" w:eastAsia="zh-CN"/>
        </w:rPr>
        <w:t>t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 xml:space="preserve">esting </w:t>
      </w:r>
      <w:r>
        <w:rPr>
          <w:rFonts w:hint="eastAsia" w:hAnsi="黑体" w:cs="黑体"/>
          <w:i w:val="0"/>
          <w:iCs w:val="0"/>
          <w:caps w:val="0"/>
          <w:color w:val="auto"/>
          <w:spacing w:val="0"/>
          <w:sz w:val="21"/>
          <w:szCs w:val="21"/>
          <w:shd w:val="clear"/>
          <w:lang w:val="en-US" w:eastAsia="zh-CN"/>
        </w:rPr>
        <w:t>e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 xml:space="preserve">quipment </w:t>
      </w:r>
      <w:r>
        <w:rPr>
          <w:rFonts w:hint="eastAsia" w:hAnsi="黑体" w:cs="黑体"/>
          <w:i w:val="0"/>
          <w:iCs w:val="0"/>
          <w:caps w:val="0"/>
          <w:color w:val="auto"/>
          <w:spacing w:val="0"/>
          <w:sz w:val="21"/>
          <w:szCs w:val="21"/>
          <w:shd w:val="clear"/>
          <w:lang w:val="en-US" w:eastAsia="zh-CN"/>
        </w:rPr>
        <w:t>i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 xml:space="preserve">nterconnection </w:t>
      </w:r>
      <w:r>
        <w:rPr>
          <w:rFonts w:hint="eastAsia" w:hAnsi="黑体" w:cs="黑体"/>
          <w:i w:val="0"/>
          <w:iCs w:val="0"/>
          <w:caps w:val="0"/>
          <w:color w:val="auto"/>
          <w:spacing w:val="0"/>
          <w:sz w:val="21"/>
          <w:szCs w:val="21"/>
          <w:shd w:val="clear"/>
          <w:lang w:val="en-US" w:eastAsia="zh-CN"/>
        </w:rPr>
        <w:t>s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>ystem</w:t>
      </w:r>
      <w:bookmarkEnd w:id="93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系统是指可支持包括身高体重仪、血压仪、血糖仪、肺功能仪、动脉硬化检测仪、骨密度检测仪、心电仪、身体成分仪、腰围仪、健康触控一体机等通过与之相连的数据自动采集系统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pStyle w:val="27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-422" w:leftChars="0" w:firstLine="422" w:firstLineChars="0"/>
        <w:textAlignment w:val="auto"/>
        <w:outlineLvl w:val="0"/>
        <w:rPr>
          <w:rFonts w:hint="eastAsia" w:ascii="黑体" w:hAnsi="黑体" w:eastAsia="黑体" w:cs="黑体"/>
          <w:szCs w:val="21"/>
          <w:lang w:val="en-US" w:eastAsia="zh-CN"/>
        </w:rPr>
      </w:pPr>
      <w:bookmarkStart w:id="94" w:name="_Toc15354"/>
      <w:bookmarkStart w:id="95" w:name="_Toc14923"/>
      <w:bookmarkStart w:id="96" w:name="_Toc26147"/>
      <w:bookmarkStart w:id="97" w:name="_Toc2355"/>
      <w:bookmarkStart w:id="98" w:name="_Toc29328"/>
      <w:bookmarkStart w:id="99" w:name="_Toc24933"/>
      <w:bookmarkStart w:id="100" w:name="_Toc4556"/>
      <w:bookmarkStart w:id="101" w:name="_Toc7444"/>
      <w:bookmarkStart w:id="102" w:name="_Toc32360"/>
      <w:bookmarkStart w:id="103" w:name="_Toc18413"/>
      <w:bookmarkStart w:id="104" w:name="_Toc5355"/>
      <w:bookmarkStart w:id="105" w:name="_Toc27056"/>
      <w:bookmarkStart w:id="106" w:name="_Toc13252"/>
      <w:bookmarkStart w:id="107" w:name="_Toc11037"/>
      <w:bookmarkStart w:id="108" w:name="_Toc4898"/>
      <w:bookmarkStart w:id="109" w:name="_Toc5651"/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instrText xml:space="preserve"> HYPERLINK \l _Toc21122 </w:instrText>
      </w: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t>智慧健身道</w:t>
      </w: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fldChar w:fldCharType="end"/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>
      <w:pPr>
        <w:pStyle w:val="2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-422" w:leftChars="0" w:firstLine="422" w:firstLineChars="0"/>
        <w:textAlignment w:val="auto"/>
        <w:outlineLvl w:val="1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hAnsi="黑体" w:cs="黑体"/>
          <w:sz w:val="21"/>
          <w:szCs w:val="21"/>
          <w:lang w:val="en-US" w:eastAsia="zh-CN"/>
        </w:rPr>
        <w:t>智慧健身步道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110" w:name="_Toc24103"/>
      <w:r>
        <w:rPr>
          <w:rFonts w:hint="eastAsia" w:hAnsi="黑体" w:cs="黑体"/>
          <w:sz w:val="21"/>
          <w:szCs w:val="21"/>
          <w:lang w:val="en-US" w:eastAsia="zh-CN"/>
        </w:rPr>
        <w:t>基本</w:t>
      </w:r>
      <w:bookmarkEnd w:id="110"/>
      <w:r>
        <w:rPr>
          <w:rFonts w:hint="eastAsia" w:hAnsi="黑体" w:cs="黑体"/>
          <w:sz w:val="21"/>
          <w:szCs w:val="21"/>
          <w:lang w:val="en-US" w:eastAsia="zh-CN"/>
        </w:rPr>
        <w:t>概述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智慧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健身步</w:t>
      </w:r>
      <w:r>
        <w:rPr>
          <w:rFonts w:hint="eastAsia" w:ascii="宋体" w:hAnsi="宋体" w:eastAsia="宋体" w:cs="宋体"/>
          <w:sz w:val="21"/>
          <w:szCs w:val="21"/>
        </w:rPr>
        <w:t>道利用公共空间为载体，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结合人脸识别，前端运算，分布式计算等多项智能技术，运动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实时展示</w:t>
      </w:r>
      <w:r>
        <w:rPr>
          <w:rFonts w:hint="eastAsia" w:ascii="宋体" w:hAnsi="宋体" w:eastAsia="宋体" w:cs="宋体"/>
          <w:sz w:val="21"/>
          <w:szCs w:val="21"/>
        </w:rPr>
        <w:t>自己的运动量。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智慧健身步道宜将用户</w:t>
      </w:r>
      <w:r>
        <w:rPr>
          <w:rFonts w:hint="eastAsia" w:ascii="宋体" w:hAnsi="宋体" w:eastAsia="宋体" w:cs="宋体"/>
          <w:sz w:val="21"/>
          <w:szCs w:val="21"/>
        </w:rPr>
        <w:t>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步/跑步</w:t>
      </w:r>
      <w:r>
        <w:rPr>
          <w:rFonts w:hint="eastAsia" w:ascii="宋体" w:hAnsi="宋体" w:eastAsia="宋体" w:cs="宋体"/>
          <w:sz w:val="21"/>
          <w:szCs w:val="21"/>
        </w:rPr>
        <w:t>的步数、速度、消耗的热量以及智慧户外健身器材和户外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体测</w:t>
      </w:r>
      <w:r>
        <w:rPr>
          <w:rFonts w:hint="eastAsia" w:ascii="宋体" w:hAnsi="宋体" w:eastAsia="宋体" w:cs="宋体"/>
          <w:sz w:val="21"/>
          <w:szCs w:val="21"/>
        </w:rPr>
        <w:t>等信息在智慧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健身步</w:t>
      </w:r>
      <w:r>
        <w:rPr>
          <w:rFonts w:hint="eastAsia" w:ascii="宋体" w:hAnsi="宋体" w:eastAsia="宋体" w:cs="宋体"/>
          <w:sz w:val="21"/>
          <w:szCs w:val="21"/>
        </w:rPr>
        <w:t>道大屏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管理后台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微信小程序</w:t>
      </w:r>
      <w:r>
        <w:rPr>
          <w:rFonts w:hint="eastAsia" w:ascii="宋体" w:hAnsi="宋体" w:eastAsia="宋体" w:cs="宋体"/>
          <w:lang w:val="en-US" w:eastAsia="zh-CN"/>
        </w:rPr>
        <w:t>等平台</w:t>
      </w:r>
      <w:r>
        <w:rPr>
          <w:rFonts w:hint="eastAsia" w:ascii="宋体" w:hAnsi="宋体" w:eastAsia="宋体" w:cs="宋体"/>
          <w:sz w:val="21"/>
          <w:szCs w:val="21"/>
        </w:rPr>
        <w:t>上显示出来。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智慧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健身步</w:t>
      </w:r>
      <w:r>
        <w:rPr>
          <w:rFonts w:hint="eastAsia" w:ascii="宋体" w:hAnsi="宋体" w:eastAsia="宋体" w:cs="宋体"/>
          <w:sz w:val="21"/>
          <w:szCs w:val="21"/>
        </w:rPr>
        <w:t>道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在对用户个人运动信息进行监测外，注重人与自然、人与人之间的交互，通过多种方式提高用户运动的兴趣，宣传健身的好处，提高生活质量，实现全民健身。</w:t>
      </w:r>
    </w:p>
    <w:p>
      <w:pPr>
        <w:pStyle w:val="28"/>
        <w:numPr>
          <w:ilvl w:val="3"/>
          <w:numId w:val="5"/>
        </w:numPr>
        <w:adjustRightInd w:val="0"/>
        <w:snapToGrid w:val="0"/>
        <w:spacing w:line="240" w:lineRule="auto"/>
        <w:ind w:left="0"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智慧健身步道所有配备的智能产品，采集用户信息时宜符合GB/T25070的要求。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111" w:name="_Toc21192"/>
      <w:bookmarkStart w:id="112" w:name="_Toc19579"/>
      <w:bookmarkStart w:id="113" w:name="_Toc12784"/>
      <w:bookmarkStart w:id="114" w:name="_Toc25342"/>
      <w:bookmarkStart w:id="115" w:name="_Toc7932"/>
      <w:bookmarkStart w:id="116" w:name="_Toc10911"/>
      <w:bookmarkStart w:id="117" w:name="_Toc8430"/>
      <w:bookmarkStart w:id="118" w:name="_Toc11743"/>
      <w:bookmarkStart w:id="119" w:name="_Toc28021"/>
      <w:bookmarkStart w:id="120" w:name="_Toc31305"/>
      <w:bookmarkStart w:id="121" w:name="_Toc353"/>
      <w:bookmarkStart w:id="122" w:name="_Toc22023"/>
      <w:bookmarkStart w:id="123" w:name="_Toc3276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智慧</w:t>
      </w:r>
      <w:r>
        <w:rPr>
          <w:rFonts w:hint="eastAsia" w:ascii="黑体" w:hAnsi="黑体" w:cs="黑体"/>
          <w:sz w:val="21"/>
          <w:szCs w:val="21"/>
          <w:lang w:val="en-US" w:eastAsia="zh-CN"/>
        </w:rPr>
        <w:t>健身</w:t>
      </w:r>
      <w:r>
        <w:rPr>
          <w:rFonts w:hint="eastAsia" w:hAnsi="黑体" w:cs="黑体"/>
          <w:sz w:val="21"/>
          <w:szCs w:val="21"/>
          <w:lang w:val="en-US" w:eastAsia="zh-CN"/>
        </w:rPr>
        <w:t>步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道一体机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>
      <w:pPr>
        <w:pStyle w:val="28"/>
        <w:keepNext w:val="0"/>
        <w:keepLines w:val="0"/>
        <w:pageBreakBefore w:val="0"/>
        <w:widowControl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宜支持通过人脸识别，实现注册、采集、查询等多功能一体化。</w:t>
      </w:r>
    </w:p>
    <w:p>
      <w:pPr>
        <w:pStyle w:val="28"/>
        <w:keepNext w:val="0"/>
        <w:keepLines w:val="0"/>
        <w:pageBreakBefore w:val="0"/>
        <w:widowControl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宜支持信息注册、运动排名、数据查询等服务。</w:t>
      </w:r>
    </w:p>
    <w:p>
      <w:pPr>
        <w:pStyle w:val="28"/>
        <w:numPr>
          <w:ilvl w:val="3"/>
          <w:numId w:val="5"/>
        </w:numPr>
        <w:adjustRightInd w:val="0"/>
        <w:snapToGrid w:val="0"/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宜支持自动采集、一键报警等功能。</w:t>
      </w:r>
    </w:p>
    <w:p>
      <w:pPr>
        <w:pStyle w:val="28"/>
        <w:numPr>
          <w:ilvl w:val="3"/>
          <w:numId w:val="5"/>
        </w:numPr>
        <w:adjustRightInd w:val="0"/>
        <w:snapToGrid w:val="0"/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宜支持用户数据统计，如：注册总人数、累计运动时间、累计消耗热量、运动平均速度、累计运动里程、累计运动步数、累计运动人次、人均运动次数、运动排行、运动方式统计等。</w:t>
      </w:r>
    </w:p>
    <w:p>
      <w:pPr>
        <w:pStyle w:val="28"/>
        <w:widowControl/>
        <w:numPr>
          <w:ilvl w:val="3"/>
          <w:numId w:val="5"/>
        </w:numPr>
        <w:adjustRightInd w:val="0"/>
        <w:snapToGrid w:val="0"/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显示屏幕宜支持显示场地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天气数据，如风向、空气质量、湿度数据等。</w:t>
      </w:r>
    </w:p>
    <w:p>
      <w:pPr>
        <w:pStyle w:val="28"/>
        <w:numPr>
          <w:ilvl w:val="3"/>
          <w:numId w:val="5"/>
        </w:numPr>
        <w:adjustRightInd w:val="0"/>
        <w:snapToGrid w:val="0"/>
        <w:spacing w:line="240" w:lineRule="auto"/>
        <w:ind w:lef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具备个人人脸识别登录查看个人运动数据及个人运动精彩瞬间照片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3"/>
          <w:numId w:val="5"/>
        </w:numPr>
        <w:adjustRightInd w:val="0"/>
        <w:snapToGrid w:val="0"/>
        <w:spacing w:line="240" w:lineRule="auto"/>
        <w:ind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具备二维码展示功能，扫描二维码可将个人运动数据分享至朋友圈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3"/>
          <w:numId w:val="5"/>
        </w:numPr>
        <w:adjustRightInd w:val="0"/>
        <w:snapToGrid w:val="0"/>
        <w:ind w:firstLineChars="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宜支持通过大屏展示科普中国系列中有关科学健身的相关内容。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124" w:name="_Toc9971"/>
      <w:bookmarkStart w:id="125" w:name="_Toc409"/>
      <w:bookmarkStart w:id="126" w:name="_Toc13410"/>
      <w:bookmarkStart w:id="127" w:name="_Toc31580"/>
      <w:bookmarkStart w:id="128" w:name="_Toc12332"/>
      <w:bookmarkStart w:id="129" w:name="_Toc7037"/>
      <w:bookmarkStart w:id="130" w:name="_Toc32293"/>
      <w:bookmarkStart w:id="131" w:name="_Toc29067"/>
      <w:bookmarkStart w:id="132" w:name="_Toc15612"/>
      <w:bookmarkStart w:id="133" w:name="_Toc24194"/>
      <w:bookmarkStart w:id="134" w:name="_Toc17908"/>
      <w:bookmarkStart w:id="135" w:name="_Toc16945"/>
      <w:bookmarkStart w:id="136" w:name="_Toc12081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多功能采集柱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太阳能/市电220V双供电模式。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通过人脸识别方式采集锻炼者运动数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预留智能工作站安装位置，可通过手机APP或小程序方式采集锻炼者运动数据。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通过人脸识别技术及微表情采集，无感捕捉采集锻炼者的心率、体温和呼吸相关运动恢复期的体能数据，并通过内置液晶屏实时显示出来。</w:t>
      </w:r>
    </w:p>
    <w:p>
      <w:pPr>
        <w:pStyle w:val="28"/>
        <w:numPr>
          <w:ilvl w:val="3"/>
          <w:numId w:val="5"/>
        </w:numPr>
        <w:spacing w:line="240" w:lineRule="auto"/>
        <w:ind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一键报警按钮，自动连接后台园区管理方，园区管理方通过后台及时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掌握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发生意外状况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的位置信息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，并根据情况进行远程视频通话救助。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137" w:name="_Toc17982"/>
      <w:bookmarkStart w:id="138" w:name="_Toc17594"/>
      <w:bookmarkStart w:id="139" w:name="_Toc25722"/>
      <w:bookmarkStart w:id="140" w:name="_Toc22173"/>
      <w:bookmarkStart w:id="141" w:name="_Toc32268"/>
      <w:bookmarkStart w:id="142" w:name="_Toc19412"/>
      <w:bookmarkStart w:id="143" w:name="_Toc2299"/>
      <w:bookmarkStart w:id="144" w:name="_Toc14939"/>
      <w:bookmarkStart w:id="145" w:name="_Toc4390"/>
      <w:bookmarkStart w:id="146" w:name="_Toc3683"/>
      <w:bookmarkStart w:id="147" w:name="_Toc13098"/>
      <w:bookmarkStart w:id="148" w:name="_Toc23868"/>
      <w:bookmarkStart w:id="149" w:name="_Toc8419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智能</w:t>
      </w:r>
      <w:r>
        <w:rPr>
          <w:rFonts w:hint="eastAsia" w:hAnsi="黑体" w:cs="黑体"/>
          <w:sz w:val="21"/>
          <w:szCs w:val="21"/>
          <w:lang w:val="en-US" w:eastAsia="zh-CN"/>
        </w:rPr>
        <w:t>标识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宜支持显示步道全程地图和当前位置。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宜支持语音讲解科学健身运动等相关内容。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宜支持太阳能供电，内置LED显示屏，显示步道米数。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宜支持感应模块及语音播报模块，用户经过标识时自动播报步道人文风情等相关内容。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150" w:name="_Toc28689"/>
      <w:bookmarkStart w:id="151" w:name="_Toc32445"/>
      <w:bookmarkStart w:id="152" w:name="_Toc24915"/>
      <w:bookmarkStart w:id="153" w:name="_Toc10101"/>
      <w:bookmarkStart w:id="154" w:name="_Toc19625"/>
      <w:bookmarkStart w:id="155" w:name="_Toc29278"/>
      <w:bookmarkStart w:id="156" w:name="_Toc7876"/>
      <w:bookmarkStart w:id="157" w:name="_Toc26534"/>
      <w:bookmarkStart w:id="158" w:name="_Toc20417"/>
      <w:bookmarkStart w:id="159" w:name="_Toc20635"/>
      <w:bookmarkStart w:id="160" w:name="_Toc12807"/>
      <w:bookmarkStart w:id="161" w:name="_Toc3019"/>
      <w:bookmarkStart w:id="162" w:name="_Toc22259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智能座椅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太阳能发电系统。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内置的锂电池可储存电能，满足游客休憩与充电的多种需求。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宜支持配备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蓝牙智能音箱，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通过手机连接播放音乐。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宜支持LED照明功能。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宜支持无线手机充电功能。</w:t>
      </w:r>
    </w:p>
    <w:p>
      <w:pPr>
        <w:pStyle w:val="28"/>
        <w:numPr>
          <w:ilvl w:val="3"/>
          <w:numId w:val="5"/>
        </w:numPr>
        <w:spacing w:line="240" w:lineRule="auto"/>
        <w:ind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具备智能加热模块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具备远程控制功能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163" w:name="_Toc11744"/>
      <w:bookmarkStart w:id="164" w:name="_Toc29282"/>
      <w:bookmarkStart w:id="165" w:name="_Toc20599"/>
      <w:bookmarkStart w:id="166" w:name="_Toc22879"/>
      <w:bookmarkStart w:id="167" w:name="_Toc6209"/>
      <w:bookmarkStart w:id="168" w:name="_Toc31646"/>
      <w:bookmarkStart w:id="169" w:name="_Toc17929"/>
      <w:bookmarkStart w:id="170" w:name="_Toc20235"/>
      <w:bookmarkStart w:id="171" w:name="_Toc27518"/>
      <w:bookmarkStart w:id="172" w:name="_Toc25493"/>
      <w:bookmarkStart w:id="173" w:name="_Toc16641"/>
      <w:bookmarkStart w:id="174" w:name="_Toc2858"/>
      <w:bookmarkStart w:id="175" w:name="_Toc5005"/>
      <w:r>
        <w:rPr>
          <w:rFonts w:hint="eastAsia" w:hAnsi="黑体" w:cs="黑体"/>
          <w:sz w:val="21"/>
          <w:szCs w:val="21"/>
          <w:lang w:val="en-US" w:eastAsia="zh-CN"/>
        </w:rPr>
        <w:t>智能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导览屏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宜支持在屏幕上通过手触摸屏上内容的方式操作。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宜支持语音交互模式说出提示语即可唤醒语音助手，介绍语音解说、播放视频等。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宜支持全景导览功能。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宜支持地图导航功能。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宜支持点位查询功能。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宜支持手机联动功能。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宜支持语音互动问答功能。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宜支持语音咨询讲解功能。</w:t>
      </w:r>
    </w:p>
    <w:p>
      <w:pPr>
        <w:pStyle w:val="28"/>
        <w:numPr>
          <w:ilvl w:val="3"/>
          <w:numId w:val="5"/>
        </w:numPr>
        <w:spacing w:line="240" w:lineRule="auto"/>
        <w:ind w:left="0" w:firstLine="0" w:firstLineChars="0"/>
        <w:outlineLvl w:val="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</w:rPr>
        <w:t>加载平面地图/GIS地图/2.5D地图/3D地图功能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left="0" w:firstLine="0" w:firstLineChars="0"/>
        <w:outlineLvl w:val="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</w:rPr>
        <w:t>导览介绍、通知通告、环境天气展示功能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left="0" w:firstLine="0" w:firstLineChars="0"/>
        <w:outlineLvl w:val="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</w:rPr>
        <w:t>导览目的地点位图片、文字、视频介绍功能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left="0" w:firstLine="0" w:firstLineChars="0"/>
        <w:outlineLvl w:val="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</w:rPr>
        <w:t>当前位置图标展示、内容介绍，周边推荐功能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left="0" w:firstLine="0" w:firstLineChars="0"/>
        <w:outlineLvl w:val="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</w:rPr>
        <w:t>导览目的地路线指引功能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left="0" w:firstLine="0" w:firstLineChars="0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</w:rPr>
        <w:t>定时开关机：可按天、周、月设置定时开关机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left="0" w:firstLine="0" w:firstLineChars="0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</w:rPr>
        <w:t>智能触摸功能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176" w:name="_Toc18544"/>
      <w:bookmarkStart w:id="177" w:name="_Toc9226"/>
      <w:bookmarkStart w:id="178" w:name="_Toc23562"/>
      <w:bookmarkStart w:id="179" w:name="_Toc9798"/>
      <w:bookmarkStart w:id="180" w:name="_Toc3741"/>
      <w:bookmarkStart w:id="181" w:name="_Toc1497"/>
      <w:bookmarkStart w:id="182" w:name="_Toc16896"/>
      <w:bookmarkStart w:id="183" w:name="_Toc5685"/>
      <w:bookmarkStart w:id="184" w:name="_Toc21918"/>
      <w:bookmarkStart w:id="185" w:name="_Toc25333"/>
      <w:bookmarkStart w:id="186" w:name="_Toc11829"/>
      <w:bookmarkStart w:id="187" w:name="_Toc8954"/>
      <w:bookmarkStart w:id="188" w:name="_Toc26246"/>
      <w:r>
        <w:rPr>
          <w:rFonts w:hint="eastAsia" w:hAnsi="黑体" w:cs="黑体"/>
          <w:sz w:val="21"/>
          <w:szCs w:val="21"/>
          <w:lang w:val="en-US" w:eastAsia="zh-CN"/>
        </w:rPr>
        <w:t>智慧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互动大屏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宜具有个人运动信息、运动排行榜、健身道流量统计等信息展示功能。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宜具备每个未注册用户的人脸隐私安全性。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宜为健身人群、运营单位、体育管理部门等各方面需求提供理想的运动体验和信息服务。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189" w:name="_Toc27529"/>
      <w:bookmarkStart w:id="190" w:name="_Toc26940"/>
      <w:bookmarkStart w:id="191" w:name="_Toc8099"/>
      <w:bookmarkStart w:id="192" w:name="_Toc7156"/>
      <w:bookmarkStart w:id="193" w:name="_Toc12161"/>
      <w:bookmarkStart w:id="194" w:name="_Toc30275"/>
      <w:bookmarkStart w:id="195" w:name="_Toc20391"/>
      <w:bookmarkStart w:id="196" w:name="_Toc22435"/>
      <w:bookmarkStart w:id="197" w:name="_Toc28588"/>
      <w:bookmarkStart w:id="198" w:name="_Toc22718"/>
      <w:bookmarkStart w:id="199" w:name="_Toc26749"/>
      <w:bookmarkStart w:id="200" w:name="_Toc1285"/>
      <w:bookmarkStart w:id="201" w:name="_Toc6416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信息发布大屏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宜支持显示公告通知、天气预报、宣传视频、图片等内容。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宜支持满足公园相关信息的展示、宣传。</w:t>
      </w:r>
    </w:p>
    <w:p>
      <w:pPr>
        <w:pStyle w:val="28"/>
        <w:numPr>
          <w:ilvl w:val="3"/>
          <w:numId w:val="5"/>
        </w:numPr>
        <w:spacing w:line="240" w:lineRule="auto"/>
        <w:ind w:left="0" w:firstLine="0" w:firstLineChars="0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宜支持通过显示屏可直观了解公园近期相关活动信息。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202" w:name="_Toc9036"/>
      <w:bookmarkStart w:id="203" w:name="_Toc9854"/>
      <w:bookmarkStart w:id="204" w:name="_Toc30009"/>
      <w:bookmarkStart w:id="205" w:name="_Toc14097"/>
      <w:bookmarkStart w:id="206" w:name="_Toc6246"/>
      <w:bookmarkStart w:id="207" w:name="_Toc30424"/>
      <w:bookmarkStart w:id="208" w:name="_Toc28864"/>
      <w:bookmarkStart w:id="209" w:name="_Toc19852"/>
      <w:bookmarkStart w:id="210" w:name="_Toc9345"/>
      <w:bookmarkStart w:id="211" w:name="_Toc28508"/>
      <w:bookmarkStart w:id="212" w:name="_Toc18428"/>
      <w:bookmarkStart w:id="213" w:name="_Toc23907"/>
      <w:bookmarkStart w:id="214" w:name="_Toc23487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电子围栏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</w:rPr>
        <w:t>通过先进的雷达探测技术，精准检测目标的方位角和距离等信息，及时预警危险周界提醒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实现安全预防边界化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宜支持通过语音播报，雷达探测等功能。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215" w:name="_Toc11552"/>
      <w:bookmarkStart w:id="216" w:name="_Toc31353"/>
      <w:bookmarkStart w:id="217" w:name="_Toc22202"/>
      <w:bookmarkStart w:id="218" w:name="_Toc16959"/>
      <w:bookmarkStart w:id="219" w:name="_Toc20528"/>
      <w:bookmarkStart w:id="220" w:name="_Toc16659"/>
      <w:bookmarkStart w:id="221" w:name="_Toc30556"/>
      <w:bookmarkStart w:id="222" w:name="_Toc7352"/>
      <w:bookmarkStart w:id="223" w:name="_Toc8241"/>
      <w:bookmarkStart w:id="224" w:name="_Toc445"/>
      <w:bookmarkStart w:id="225" w:name="_Toc2075"/>
      <w:bookmarkStart w:id="226" w:name="_Toc26791"/>
      <w:bookmarkStart w:id="227" w:name="_Toc23353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环境监测助手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</w:rPr>
        <w:t>用户通过设备可查看当地环境指数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风向、风速、气温、湿度、PM2.5、PM10、噪声等气象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宜遵循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GB 3096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的规定。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228" w:name="_Toc24377"/>
      <w:bookmarkStart w:id="229" w:name="_Toc29792"/>
      <w:bookmarkStart w:id="230" w:name="_Toc25813"/>
      <w:bookmarkStart w:id="231" w:name="_Toc719"/>
      <w:bookmarkStart w:id="232" w:name="_Toc792"/>
      <w:bookmarkStart w:id="233" w:name="_Toc11378"/>
      <w:bookmarkStart w:id="234" w:name="_Toc4448"/>
      <w:bookmarkStart w:id="235" w:name="_Toc18951"/>
      <w:bookmarkStart w:id="236" w:name="_Toc17228"/>
      <w:bookmarkStart w:id="237" w:name="_Toc289"/>
      <w:bookmarkStart w:id="238" w:name="_Toc16147"/>
      <w:bookmarkStart w:id="239" w:name="_Toc3378"/>
      <w:bookmarkStart w:id="240" w:name="_Toc4432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智慧路灯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</w:rPr>
        <w:t>具有供电、通网、管控等特点，融合了智能照明、WiFi网络、视频监控、智能广播、信息发布、环境监测、一键报警等功能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left="0" w:firstLine="0" w:firstLineChars="0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具备LED照明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left="0" w:firstLine="0" w:firstLineChars="0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宜具备</w:t>
      </w:r>
      <w:r>
        <w:rPr>
          <w:rFonts w:hint="eastAsia" w:ascii="宋体" w:hAnsi="宋体" w:eastAsia="宋体" w:cs="宋体"/>
          <w:sz w:val="21"/>
          <w:szCs w:val="21"/>
          <w:lang w:val="zh-TW"/>
        </w:rPr>
        <w:t>人体感应照明功能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firstLine="0" w:firstLineChars="0"/>
        <w:outlineLvl w:val="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宜遵循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GB 50055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的规定。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241" w:name="_Toc22136"/>
      <w:bookmarkStart w:id="242" w:name="_Toc28992"/>
      <w:bookmarkStart w:id="243" w:name="_Toc31778"/>
      <w:bookmarkStart w:id="244" w:name="_Toc22440"/>
      <w:bookmarkStart w:id="245" w:name="_Toc9403"/>
      <w:bookmarkStart w:id="246" w:name="_Toc15092"/>
      <w:bookmarkStart w:id="247" w:name="_Toc26194"/>
      <w:bookmarkStart w:id="248" w:name="_Toc22358"/>
      <w:r>
        <w:rPr>
          <w:rFonts w:hint="eastAsia" w:hAnsi="黑体" w:cs="黑体"/>
          <w:sz w:val="21"/>
          <w:szCs w:val="21"/>
          <w:lang w:val="en-US" w:eastAsia="zh-CN"/>
        </w:rPr>
        <w:t>智能互动跑</w:t>
      </w:r>
      <w:bookmarkEnd w:id="241"/>
      <w:bookmarkEnd w:id="242"/>
      <w:bookmarkEnd w:id="243"/>
      <w:bookmarkEnd w:id="244"/>
      <w:bookmarkEnd w:id="245"/>
      <w:bookmarkEnd w:id="246"/>
      <w:bookmarkEnd w:id="247"/>
      <w:r>
        <w:rPr>
          <w:rFonts w:hint="eastAsia" w:hAnsi="黑体" w:cs="黑体"/>
          <w:sz w:val="21"/>
          <w:szCs w:val="21"/>
          <w:lang w:val="en-US" w:eastAsia="zh-CN"/>
        </w:rPr>
        <w:t>道</w:t>
      </w:r>
      <w:bookmarkEnd w:id="248"/>
    </w:p>
    <w:p>
      <w:pPr>
        <w:pStyle w:val="28"/>
        <w:numPr>
          <w:ilvl w:val="3"/>
          <w:numId w:val="5"/>
        </w:numPr>
        <w:spacing w:line="240" w:lineRule="auto"/>
        <w:ind w:firstLine="0" w:firstLineChars="0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智能灯光音乐互动跑道</w:t>
      </w:r>
    </w:p>
    <w:p>
      <w:pPr>
        <w:pStyle w:val="28"/>
        <w:pageBreakBefore w:val="0"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4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</w:rPr>
        <w:t>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健身</w:t>
      </w:r>
      <w:r>
        <w:rPr>
          <w:rFonts w:hint="eastAsia" w:ascii="宋体" w:hAnsi="宋体" w:eastAsia="宋体" w:cs="宋体"/>
          <w:sz w:val="21"/>
          <w:szCs w:val="21"/>
        </w:rPr>
        <w:t>道进行灯体铺设，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用户跑步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时会有灯光伴随亮起</w:t>
      </w:r>
      <w:r>
        <w:rPr>
          <w:rFonts w:hint="eastAsia" w:ascii="宋体" w:hAnsi="宋体" w:eastAsia="宋体" w:cs="宋体"/>
          <w:sz w:val="21"/>
          <w:szCs w:val="21"/>
        </w:rPr>
        <w:t>，灯光的流转速度和颜色会根据不同模式变化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而</w:t>
      </w:r>
      <w:r>
        <w:rPr>
          <w:rFonts w:hint="eastAsia" w:ascii="宋体" w:hAnsi="宋体" w:eastAsia="宋体" w:cs="宋体"/>
          <w:sz w:val="21"/>
          <w:szCs w:val="21"/>
        </w:rPr>
        <w:t>不同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4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宜将健身道起始位置建设方块地砖灯作为启动装置，平时为白色灯光常亮，踩上去以后灯光会快速进行七彩变化，当脚离开方块灯后灯光竞速模式启动，灯光会快速地向前跑动，人们需要跟灯光竞速。</w:t>
      </w:r>
    </w:p>
    <w:p>
      <w:pPr>
        <w:pStyle w:val="28"/>
        <w:pageBreakBefore w:val="0"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4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宜支持在没人走动的时候，进入自动演奏模式，会有音乐响起，健身道两边的灯光随着音乐的旋律而跳动，灯光有七彩变化，有呼吸灯渐变、跳变等模式。</w:t>
      </w:r>
    </w:p>
    <w:p>
      <w:pPr>
        <w:pStyle w:val="28"/>
        <w:numPr>
          <w:ilvl w:val="4"/>
          <w:numId w:val="5"/>
        </w:numPr>
        <w:spacing w:line="240" w:lineRule="auto"/>
        <w:ind w:firstLine="0" w:firstLineChars="0"/>
        <w:outlineLvl w:val="4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系统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应</w:t>
      </w:r>
      <w:r>
        <w:rPr>
          <w:rFonts w:hint="eastAsia" w:ascii="宋体" w:hAnsi="宋体" w:eastAsia="宋体" w:cs="宋体"/>
          <w:sz w:val="21"/>
          <w:szCs w:val="21"/>
        </w:rPr>
        <w:t>包含智慧互动跑道灯、互动跑道屏、系统软件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4"/>
          <w:numId w:val="5"/>
        </w:numPr>
        <w:spacing w:line="240" w:lineRule="auto"/>
        <w:ind w:firstLine="0" w:firstLineChars="0"/>
        <w:outlineLvl w:val="4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系统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具备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多</w:t>
      </w:r>
      <w:r>
        <w:rPr>
          <w:rFonts w:hint="eastAsia" w:ascii="宋体" w:hAnsi="宋体" w:eastAsia="宋体" w:cs="宋体"/>
          <w:sz w:val="21"/>
          <w:szCs w:val="21"/>
        </w:rPr>
        <w:t>种速度模式选择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包括少儿</w:t>
      </w:r>
      <w:r>
        <w:rPr>
          <w:rFonts w:hint="eastAsia" w:ascii="宋体" w:hAnsi="宋体" w:eastAsia="宋体" w:cs="宋体"/>
          <w:sz w:val="21"/>
          <w:szCs w:val="21"/>
        </w:rPr>
        <w:t>、成人、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专业</w:t>
      </w:r>
      <w:r>
        <w:rPr>
          <w:rFonts w:hint="eastAsia" w:ascii="宋体" w:hAnsi="宋体" w:eastAsia="宋体" w:cs="宋体"/>
          <w:sz w:val="21"/>
          <w:szCs w:val="21"/>
        </w:rPr>
        <w:t>运动人员速度模式设置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4"/>
          <w:numId w:val="5"/>
        </w:numPr>
        <w:spacing w:line="240" w:lineRule="auto"/>
        <w:ind w:firstLine="0" w:firstLineChars="0"/>
        <w:outlineLvl w:val="4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系统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支持语音播报功能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4"/>
          <w:numId w:val="5"/>
        </w:numPr>
        <w:spacing w:line="240" w:lineRule="auto"/>
        <w:ind w:firstLine="0" w:firstLineChars="0"/>
        <w:outlineLvl w:val="4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灯光可根据设置的速度模式匹配灯亮速度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hAnsi="黑体" w:cs="黑体"/>
          <w:sz w:val="21"/>
          <w:szCs w:val="21"/>
          <w:lang w:val="en-US" w:eastAsia="zh-CN"/>
        </w:rPr>
        <w:t>智能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影像互动陪跑墙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宜支持利用人影跟随互动控制粒子技术，集虚拟仿真技术、图像识别技术于一身的人影互动系统，支持多人参与。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用户跑步经过此区域时，智能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影像互动陪跑墙出现影像伴随用户一起进行跑步。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249" w:name="_Toc10640"/>
      <w:bookmarkStart w:id="250" w:name="_Toc7838"/>
      <w:bookmarkStart w:id="251" w:name="_Toc18258"/>
      <w:bookmarkStart w:id="252" w:name="_Toc24615"/>
      <w:bookmarkStart w:id="253" w:name="_Toc30442"/>
      <w:bookmarkStart w:id="254" w:name="_Toc19151"/>
      <w:bookmarkStart w:id="255" w:name="_Toc10900"/>
      <w:bookmarkStart w:id="256" w:name="_Toc32716"/>
      <w:bookmarkStart w:id="257" w:name="_Toc3024"/>
      <w:bookmarkStart w:id="258" w:name="_Toc17747"/>
      <w:bookmarkStart w:id="259" w:name="_Toc30324"/>
      <w:bookmarkStart w:id="260" w:name="_Toc11704"/>
      <w:bookmarkStart w:id="261" w:name="_Toc11901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互动投影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</w:rPr>
        <w:t>投影技术和肢体识别技术，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支持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与</w:t>
      </w:r>
      <w:r>
        <w:rPr>
          <w:rFonts w:hint="eastAsia" w:ascii="宋体" w:hAnsi="宋体" w:eastAsia="宋体" w:cs="宋体"/>
          <w:sz w:val="21"/>
          <w:szCs w:val="21"/>
        </w:rPr>
        <w:t>互动游戏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相</w:t>
      </w:r>
      <w:r>
        <w:rPr>
          <w:rFonts w:hint="eastAsia" w:ascii="宋体" w:hAnsi="宋体" w:eastAsia="宋体" w:cs="宋体"/>
          <w:sz w:val="21"/>
          <w:szCs w:val="21"/>
        </w:rPr>
        <w:t>融合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</w:pPr>
      <w:bookmarkStart w:id="262" w:name="_Toc16414"/>
      <w:bookmarkStart w:id="263" w:name="_Toc13298"/>
      <w:bookmarkStart w:id="264" w:name="_Toc4641"/>
      <w:bookmarkStart w:id="265" w:name="_Toc2880"/>
      <w:bookmarkStart w:id="266" w:name="_Toc25805"/>
      <w:bookmarkStart w:id="267" w:name="_Toc20659"/>
      <w:bookmarkStart w:id="268" w:name="_Toc25233"/>
      <w:bookmarkStart w:id="269" w:name="_Toc14884"/>
      <w:bookmarkStart w:id="270" w:name="_Toc19895"/>
      <w:bookmarkStart w:id="271" w:name="_Toc16129"/>
      <w:bookmarkStart w:id="272" w:name="_Toc6881"/>
      <w:bookmarkStart w:id="273" w:name="_Toc32084"/>
      <w:bookmarkStart w:id="274" w:name="_Toc12016"/>
      <w:r>
        <w:rPr>
          <w:rFonts w:hint="eastAsia" w:ascii="黑体" w:hAnsi="黑体" w:eastAsia="黑体" w:cs="黑体"/>
          <w:highlight w:val="none"/>
        </w:rPr>
        <w:t>智慧</w:t>
      </w:r>
      <w:r>
        <w:rPr>
          <w:rFonts w:hint="eastAsia" w:hAnsi="黑体" w:cs="黑体"/>
          <w:highlight w:val="none"/>
          <w:lang w:val="en-US" w:eastAsia="zh-CN"/>
        </w:rPr>
        <w:t>喷雾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>
      <w:pPr>
        <w:pStyle w:val="28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420" w:firstLineChars="200"/>
        <w:textAlignment w:val="auto"/>
        <w:outlineLvl w:val="3"/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Cs w:val="21"/>
          <w:lang w:val="en-US" w:eastAsia="zh-CN"/>
        </w:rPr>
        <w:t>宜遵循T/CSSS XXX-XXXX《</w:t>
      </w:r>
      <w:bookmarkStart w:id="275" w:name="_Toc27641"/>
      <w:bookmarkStart w:id="276" w:name="_Toc23806"/>
      <w:bookmarkStart w:id="277" w:name="_Toc4195"/>
      <w:bookmarkStart w:id="278" w:name="_Toc5705"/>
      <w:bookmarkStart w:id="279" w:name="_Toc2971"/>
      <w:bookmarkStart w:id="280" w:name="_Toc28153"/>
      <w:bookmarkStart w:id="281" w:name="_Toc20008"/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/>
        </w:rPr>
        <w:t>智慧体育公园配置指南</w:t>
      </w:r>
      <w:bookmarkEnd w:id="275"/>
      <w:bookmarkEnd w:id="276"/>
      <w:bookmarkEnd w:id="277"/>
      <w:bookmarkEnd w:id="278"/>
      <w:bookmarkEnd w:id="279"/>
      <w:bookmarkEnd w:id="280"/>
      <w:bookmarkEnd w:id="281"/>
      <w:r>
        <w:rPr>
          <w:rFonts w:hint="eastAsia" w:ascii="宋体" w:hAnsi="宋体" w:eastAsia="宋体" w:cs="宋体"/>
          <w:kern w:val="2"/>
          <w:szCs w:val="21"/>
          <w:lang w:val="en-US" w:eastAsia="zh-CN"/>
        </w:rPr>
        <w:t>》的7.8</w:t>
      </w:r>
      <w:r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/>
        </w:rPr>
        <w:t>。</w:t>
      </w:r>
    </w:p>
    <w:p>
      <w:pPr>
        <w:pStyle w:val="2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-422" w:leftChars="0" w:firstLine="422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282" w:name="_Toc13771"/>
      <w:bookmarkStart w:id="283" w:name="_Toc28071"/>
      <w:bookmarkStart w:id="284" w:name="_Toc27097"/>
      <w:bookmarkStart w:id="285" w:name="_Toc26133"/>
      <w:bookmarkStart w:id="286" w:name="_Toc30487"/>
      <w:bookmarkStart w:id="287" w:name="_Toc28764"/>
      <w:bookmarkStart w:id="288" w:name="_Toc20266"/>
      <w:bookmarkStart w:id="289" w:name="_Toc12336"/>
      <w:bookmarkStart w:id="290" w:name="_Toc6045"/>
      <w:bookmarkStart w:id="291" w:name="_Toc18468"/>
      <w:bookmarkStart w:id="292" w:name="_Toc17839"/>
      <w:bookmarkStart w:id="293" w:name="_Toc4015"/>
      <w:bookmarkStart w:id="294" w:name="_Toc24685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智慧骑行道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i w:val="0"/>
          <w:iCs w:val="0"/>
          <w:caps w:val="0"/>
          <w:color w:val="24292F"/>
          <w:spacing w:val="0"/>
          <w:sz w:val="21"/>
          <w:szCs w:val="21"/>
          <w:shd w:val="clear" w:fill="F4F6F8"/>
        </w:rPr>
      </w:pPr>
      <w:bookmarkStart w:id="295" w:name="_Toc12009"/>
      <w:bookmarkStart w:id="296" w:name="_Toc12392"/>
      <w:bookmarkStart w:id="297" w:name="_Toc23979"/>
      <w:bookmarkStart w:id="298" w:name="_Toc11844"/>
      <w:bookmarkStart w:id="299" w:name="_Toc16374"/>
      <w:bookmarkStart w:id="300" w:name="_Toc5212"/>
      <w:bookmarkStart w:id="301" w:name="_Toc1629"/>
      <w:bookmarkStart w:id="302" w:name="_Toc7478"/>
      <w:r>
        <w:rPr>
          <w:rFonts w:hint="eastAsia" w:ascii="黑体" w:hAnsi="黑体" w:eastAsia="黑体" w:cs="黑体"/>
          <w:i w:val="0"/>
          <w:iCs w:val="0"/>
          <w:caps w:val="0"/>
          <w:color w:val="24292F"/>
          <w:spacing w:val="0"/>
          <w:sz w:val="21"/>
          <w:szCs w:val="21"/>
          <w:shd w:val="clear" w:color="auto" w:fill="auto"/>
        </w:rPr>
        <w:t>自行车停车架</w:t>
      </w:r>
      <w:bookmarkEnd w:id="295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spacing w:val="0"/>
          <w:sz w:val="21"/>
          <w:szCs w:val="21"/>
          <w:shd w:val="clear" w:color="auto" w:fill="auto"/>
          <w:lang w:eastAsia="zh-CN"/>
        </w:rPr>
        <w:t>宜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shd w:val="clear" w:color="auto" w:fill="auto"/>
        </w:rPr>
        <w:t>配备智能化的自行车停车架，可以通过感应器或传感器识别自行车，提供安全、稳定的停车位置</w:t>
      </w:r>
      <w:r>
        <w:rPr>
          <w:rFonts w:hint="eastAsia" w:ascii="宋体" w:hAnsi="宋体" w:cs="宋体"/>
          <w:i w:val="0"/>
          <w:iCs w:val="0"/>
          <w:caps w:val="0"/>
          <w:spacing w:val="0"/>
          <w:sz w:val="21"/>
          <w:szCs w:val="21"/>
          <w:shd w:val="clear" w:color="auto" w:fill="auto"/>
          <w:lang w:eastAsia="zh-CN"/>
        </w:rPr>
        <w:t>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i w:val="0"/>
          <w:iCs w:val="0"/>
          <w:caps w:val="0"/>
          <w:color w:val="24292F"/>
          <w:spacing w:val="0"/>
          <w:sz w:val="21"/>
          <w:szCs w:val="21"/>
          <w:shd w:val="clear" w:fill="F4F6F8"/>
        </w:rPr>
      </w:pPr>
      <w:bookmarkStart w:id="303" w:name="_Toc23077"/>
      <w:r>
        <w:rPr>
          <w:rFonts w:hint="eastAsia" w:hAnsi="黑体" w:cs="黑体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自助</w:t>
      </w:r>
      <w:r>
        <w:rPr>
          <w:rFonts w:hint="eastAsia" w:ascii="黑体" w:hAnsi="黑体" w:eastAsia="黑体" w:cs="黑体"/>
          <w:i w:val="0"/>
          <w:iCs w:val="0"/>
          <w:caps w:val="0"/>
          <w:color w:val="24292F"/>
          <w:spacing w:val="0"/>
          <w:sz w:val="21"/>
          <w:szCs w:val="21"/>
          <w:shd w:val="clear" w:color="auto" w:fill="auto"/>
        </w:rPr>
        <w:t>修理站</w:t>
      </w:r>
      <w:bookmarkEnd w:id="303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spacing w:val="0"/>
          <w:sz w:val="21"/>
          <w:szCs w:val="21"/>
          <w:shd w:val="clear" w:color="auto" w:fill="auto"/>
          <w:lang w:eastAsia="zh-CN"/>
        </w:rPr>
        <w:t>宜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shd w:val="clear" w:color="auto" w:fill="auto"/>
        </w:rPr>
        <w:t>设置</w:t>
      </w:r>
      <w:r>
        <w:rPr>
          <w:rFonts w:hint="eastAsia" w:ascii="宋体" w:hAnsi="宋体" w:cs="宋体"/>
          <w:i w:val="0"/>
          <w:iCs w:val="0"/>
          <w:caps w:val="0"/>
          <w:spacing w:val="0"/>
          <w:sz w:val="21"/>
          <w:szCs w:val="21"/>
          <w:shd w:val="clear" w:color="auto" w:fill="auto"/>
          <w:lang w:val="en-US" w:eastAsia="zh-CN"/>
        </w:rPr>
        <w:t>自助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shd w:val="clear" w:color="auto" w:fill="auto"/>
        </w:rPr>
        <w:t>修理站，提供基本的自行车修理工具和设备，方便骑行者进行简单的自行车维修和调整</w:t>
      </w:r>
      <w:r>
        <w:rPr>
          <w:rFonts w:hint="eastAsia" w:ascii="宋体" w:hAnsi="宋体" w:cs="宋体"/>
          <w:i w:val="0"/>
          <w:iCs w:val="0"/>
          <w:caps w:val="0"/>
          <w:spacing w:val="0"/>
          <w:sz w:val="21"/>
          <w:szCs w:val="21"/>
          <w:shd w:val="clear" w:color="auto" w:fill="auto"/>
          <w:lang w:eastAsia="zh-CN"/>
        </w:rPr>
        <w:t>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i w:val="0"/>
          <w:iCs w:val="0"/>
          <w:caps w:val="0"/>
          <w:color w:val="24292F"/>
          <w:spacing w:val="0"/>
          <w:sz w:val="21"/>
          <w:szCs w:val="21"/>
          <w:shd w:val="clear" w:color="auto" w:fill="auto"/>
        </w:rPr>
      </w:pPr>
      <w:bookmarkStart w:id="304" w:name="_Toc17458"/>
      <w:r>
        <w:rPr>
          <w:rFonts w:hint="eastAsia" w:ascii="黑体" w:hAnsi="黑体" w:eastAsia="黑体" w:cs="黑体"/>
          <w:i w:val="0"/>
          <w:iCs w:val="0"/>
          <w:caps w:val="0"/>
          <w:color w:val="24292F"/>
          <w:spacing w:val="0"/>
          <w:sz w:val="21"/>
          <w:szCs w:val="21"/>
          <w:shd w:val="clear" w:color="auto" w:fill="auto"/>
        </w:rPr>
        <w:t>智能行车导航系统</w:t>
      </w:r>
      <w:bookmarkEnd w:id="304"/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/>
          <w:lang w:val="en-US" w:eastAsia="zh-CN"/>
        </w:rPr>
        <w:t>宜支持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</w:rPr>
        <w:t>导航标识和指示牌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 w:color="auto" w:fill="auto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 w:color="auto" w:fill="auto"/>
          <w:lang w:val="en-US" w:eastAsia="zh-CN"/>
        </w:rPr>
        <w:t>可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</w:rPr>
        <w:t>提供清晰的路线指引和道路信息，帮助骑行者选择合适的路线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 w:color="auto" w:fill="auto"/>
          <w:lang w:eastAsia="zh-CN"/>
        </w:rPr>
        <w:t>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/>
          <w:lang w:val="en-US" w:eastAsia="zh-CN"/>
        </w:rPr>
        <w:t>宜优先支持北斗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</w:rPr>
        <w:t>定位技术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  <w:lang w:val="en-US" w:eastAsia="zh-CN"/>
        </w:rPr>
        <w:t>或宜支持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</w:rPr>
        <w:t>其他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  <w:lang w:val="en-US" w:eastAsia="zh-CN"/>
        </w:rPr>
        <w:t>定位技术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 w:color="auto" w:fill="auto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 w:color="auto" w:fill="auto"/>
          <w:lang w:val="en-US" w:eastAsia="zh-CN"/>
        </w:rPr>
        <w:t>可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</w:rPr>
        <w:t>提供准确的位置信息和导航功能，以实现实时路况指引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 w:color="auto" w:fill="auto"/>
          <w:lang w:eastAsia="zh-CN"/>
        </w:rPr>
        <w:t>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i w:val="0"/>
          <w:iCs w:val="0"/>
          <w:caps w:val="0"/>
          <w:color w:val="24292F"/>
          <w:spacing w:val="0"/>
          <w:sz w:val="21"/>
          <w:szCs w:val="21"/>
          <w:shd w:val="clear" w:color="auto" w:fill="auto"/>
        </w:rPr>
      </w:pPr>
      <w:bookmarkStart w:id="305" w:name="_Toc3067"/>
      <w:r>
        <w:rPr>
          <w:rFonts w:hint="eastAsia" w:ascii="黑体" w:hAnsi="黑体" w:eastAsia="黑体" w:cs="黑体"/>
          <w:i w:val="0"/>
          <w:iCs w:val="0"/>
          <w:caps w:val="0"/>
          <w:color w:val="24292F"/>
          <w:spacing w:val="0"/>
          <w:sz w:val="21"/>
          <w:szCs w:val="21"/>
          <w:shd w:val="clear" w:color="auto" w:fill="auto"/>
        </w:rPr>
        <w:t>安全警示设备</w:t>
      </w:r>
      <w:bookmarkEnd w:id="305"/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 w:color="auto" w:fill="auto"/>
          <w:lang w:val="en-US" w:eastAsia="zh-CN"/>
        </w:rPr>
        <w:t>宜支持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</w:rPr>
        <w:t>交通信号灯和指示牌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 w:color="auto" w:fill="auto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 w:color="auto" w:fill="auto"/>
          <w:lang w:val="en-US" w:eastAsia="zh-CN"/>
        </w:rPr>
        <w:t>可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</w:rPr>
        <w:t>提供交通指引和安全提示，减少交通事故的发生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 w:color="auto" w:fill="auto"/>
          <w:lang w:eastAsia="zh-CN"/>
        </w:rPr>
        <w:t>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 w:color="auto" w:fill="auto"/>
          <w:lang w:val="en-US" w:eastAsia="zh-CN"/>
        </w:rPr>
        <w:t>宜支持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</w:rPr>
        <w:t>可视化标识和标线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 w:color="auto" w:fill="auto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24292F"/>
          <w:spacing w:val="0"/>
          <w:sz w:val="21"/>
          <w:szCs w:val="21"/>
          <w:highlight w:val="none"/>
          <w:shd w:val="clear" w:color="auto" w:fill="auto"/>
        </w:rPr>
        <w:t>为骑行者提供明确的道路规划和安全提示，如车道划分、转弯标识等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 w:color="auto" w:fill="auto"/>
          <w:lang w:eastAsia="zh-CN"/>
        </w:rPr>
        <w:t>。</w:t>
      </w:r>
    </w:p>
    <w:bookmarkEnd w:id="296"/>
    <w:bookmarkEnd w:id="297"/>
    <w:bookmarkEnd w:id="298"/>
    <w:bookmarkEnd w:id="299"/>
    <w:bookmarkEnd w:id="300"/>
    <w:bookmarkEnd w:id="301"/>
    <w:bookmarkEnd w:id="302"/>
    <w:p>
      <w:pPr>
        <w:pStyle w:val="2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-422" w:leftChars="0" w:firstLine="422" w:firstLineChars="0"/>
        <w:textAlignment w:val="auto"/>
        <w:outlineLvl w:val="1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306" w:name="_Toc27431"/>
      <w:bookmarkStart w:id="307" w:name="_Toc19440"/>
      <w:bookmarkStart w:id="308" w:name="_Toc564"/>
      <w:bookmarkStart w:id="309" w:name="_Toc5797"/>
      <w:bookmarkStart w:id="310" w:name="_Toc6071"/>
      <w:bookmarkStart w:id="311" w:name="_Toc27484"/>
      <w:bookmarkStart w:id="312" w:name="_Toc12326"/>
      <w:bookmarkStart w:id="313" w:name="_Toc26403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智慧健身道运营管理软件</w:t>
      </w:r>
      <w:bookmarkEnd w:id="290"/>
      <w:bookmarkEnd w:id="291"/>
      <w:bookmarkEnd w:id="292"/>
      <w:bookmarkEnd w:id="293"/>
      <w:bookmarkEnd w:id="294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314" w:name="_Toc29130"/>
      <w:bookmarkStart w:id="315" w:name="_Toc9612"/>
      <w:bookmarkStart w:id="316" w:name="_Toc29190"/>
      <w:bookmarkStart w:id="317" w:name="_Toc2215"/>
      <w:bookmarkStart w:id="318" w:name="_Toc6575"/>
      <w:bookmarkStart w:id="319" w:name="_Toc13120"/>
      <w:bookmarkStart w:id="320" w:name="_Toc10796"/>
      <w:bookmarkStart w:id="321" w:name="_Toc10137"/>
      <w:bookmarkStart w:id="322" w:name="_Toc20711"/>
      <w:bookmarkStart w:id="323" w:name="_Toc27953"/>
      <w:bookmarkStart w:id="324" w:name="_Toc4504"/>
      <w:bookmarkStart w:id="325" w:name="_Toc1615"/>
      <w:bookmarkStart w:id="326" w:name="_Toc23577"/>
      <w:r>
        <w:rPr>
          <w:rFonts w:hint="eastAsia" w:hAnsi="黑体" w:cs="黑体"/>
          <w:sz w:val="21"/>
          <w:szCs w:val="21"/>
          <w:lang w:val="en-US" w:eastAsia="zh-CN"/>
        </w:rPr>
        <w:t>后台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instrText xml:space="preserve"> HYPERLINK \l _Toc27448 </w:instrTex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管理系统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fldChar w:fldCharType="end"/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>
      <w:pPr>
        <w:pStyle w:val="28"/>
        <w:pageBreakBefore w:val="0"/>
        <w:widowControl/>
        <w:numPr>
          <w:ilvl w:val="3"/>
          <w:numId w:val="5"/>
        </w:numPr>
        <w:tabs>
          <w:tab w:val="left" w:pos="9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支持用户用邮箱或手机号进行登录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numPr>
          <w:ilvl w:val="3"/>
          <w:numId w:val="5"/>
        </w:numPr>
        <w:tabs>
          <w:tab w:val="left" w:pos="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支持对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健身</w:t>
      </w:r>
      <w:r>
        <w:rPr>
          <w:rFonts w:hint="eastAsia" w:ascii="宋体" w:hAnsi="宋体" w:eastAsia="宋体" w:cs="宋体"/>
          <w:sz w:val="21"/>
          <w:szCs w:val="21"/>
        </w:rPr>
        <w:t>道的使用人员情况进行统计分析，记录各项数据，并对注册用户的个人信息进行管理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1"/>
          <w:szCs w:val="21"/>
          <w:shd w:val="clear"/>
        </w:rPr>
        <w:t>监测和管理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1"/>
          <w:szCs w:val="21"/>
          <w:shd w:val="clear"/>
          <w:lang w:eastAsia="zh-CN"/>
        </w:rPr>
        <w:t>健身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1"/>
          <w:szCs w:val="21"/>
          <w:shd w:val="clear"/>
        </w:rPr>
        <w:t>道的使用情况、设施设备的运行状态和维护管理等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1"/>
          <w:szCs w:val="21"/>
          <w:shd w:val="clear"/>
          <w:lang w:eastAsia="zh-CN"/>
        </w:rPr>
        <w:t>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支持查看已注册用户的详细信息，详情中展示用户人脸、姓名、性别、年龄、身高、体重、手机号及运动信息等详情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支持权限分类，以及子权限。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支持系统菜单设置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left="0" w:firstLine="0" w:firstLineChars="0"/>
        <w:outlineLvl w:val="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管理系统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含</w:t>
      </w:r>
      <w:r>
        <w:rPr>
          <w:rFonts w:hint="eastAsia" w:ascii="宋体" w:hAnsi="宋体" w:eastAsia="宋体" w:cs="宋体"/>
          <w:sz w:val="21"/>
          <w:szCs w:val="21"/>
        </w:rPr>
        <w:t>后台管理系统、数据大屏软件系统等功能模块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left="0" w:firstLine="0" w:firstLineChars="0"/>
        <w:outlineLvl w:val="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后台管理系统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具备系统登录、系统管理、设备管理、跑步会员管理、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健身道</w:t>
      </w:r>
      <w:r>
        <w:rPr>
          <w:rFonts w:hint="eastAsia" w:ascii="宋体" w:hAnsi="宋体" w:eastAsia="宋体" w:cs="宋体"/>
          <w:sz w:val="21"/>
          <w:szCs w:val="21"/>
        </w:rPr>
        <w:t>系统管理、内容管理、巡逻路径点、设备使用曲线图、步道管理、积分规则管理、积分商城管理、多点打卡和无起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 w:val="21"/>
          <w:szCs w:val="21"/>
        </w:rPr>
        <w:t>终点打卡等功能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left="0" w:firstLine="0" w:firstLineChars="0"/>
        <w:outlineLvl w:val="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数据大屏系统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具备个人数据、排行榜和其他数据展示等功能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327" w:name="_Toc25814"/>
      <w:bookmarkStart w:id="328" w:name="_Toc21731"/>
      <w:bookmarkStart w:id="329" w:name="_Toc7921"/>
      <w:bookmarkStart w:id="330" w:name="_Toc4860"/>
      <w:bookmarkStart w:id="331" w:name="_Toc20624"/>
      <w:bookmarkStart w:id="332" w:name="_Toc31905"/>
      <w:bookmarkStart w:id="333" w:name="_Toc21990"/>
      <w:bookmarkStart w:id="334" w:name="_Toc2964"/>
      <w:bookmarkStart w:id="335" w:name="_Toc12869"/>
      <w:bookmarkStart w:id="336" w:name="_Toc14140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运动数据查看/管理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r>
        <w:rPr>
          <w:rFonts w:hint="eastAsia" w:ascii="黑体" w:hAnsi="黑体" w:cs="黑体"/>
          <w:sz w:val="21"/>
          <w:szCs w:val="21"/>
          <w:lang w:val="en-US" w:eastAsia="zh-CN"/>
        </w:rPr>
        <w:t>模块</w:t>
      </w:r>
      <w:bookmarkEnd w:id="336"/>
    </w:p>
    <w:p>
      <w:pPr>
        <w:pStyle w:val="28"/>
        <w:pageBreakBefore w:val="0"/>
        <w:widowControl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支持查看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健身</w:t>
      </w:r>
      <w:r>
        <w:rPr>
          <w:rFonts w:hint="eastAsia" w:ascii="宋体" w:hAnsi="宋体" w:eastAsia="宋体" w:cs="宋体"/>
          <w:sz w:val="21"/>
          <w:szCs w:val="21"/>
        </w:rPr>
        <w:t>道的运动记录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和</w:t>
      </w:r>
      <w:r>
        <w:rPr>
          <w:rFonts w:hint="eastAsia" w:ascii="宋体" w:hAnsi="宋体" w:eastAsia="宋体" w:cs="宋体"/>
          <w:sz w:val="21"/>
          <w:szCs w:val="21"/>
        </w:rPr>
        <w:t>详细轨迹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widowControl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用户运动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结束</w:t>
      </w:r>
      <w:r>
        <w:rPr>
          <w:rFonts w:hint="eastAsia" w:ascii="宋体" w:hAnsi="宋体" w:eastAsia="宋体" w:cs="宋体"/>
          <w:sz w:val="21"/>
          <w:szCs w:val="21"/>
        </w:rPr>
        <w:t>通过人脸识别后，可以在展示大屏终端系统中查看个人的运动数据和排行榜等信息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widowControl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</w:rPr>
        <w:t>展示的内容包括：当日运动数据、本周运动数据、本月运动数据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widowControl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宜支持查看</w:t>
      </w:r>
      <w:r>
        <w:rPr>
          <w:rFonts w:hint="eastAsia" w:ascii="宋体" w:hAnsi="宋体" w:eastAsia="宋体" w:cs="宋体"/>
          <w:sz w:val="21"/>
          <w:szCs w:val="21"/>
        </w:rPr>
        <w:t>用户属性，如身高、年龄、体重、性别，以及根据地势、气温、运动距离、运动速度、运动时间等，计算出用户的热量消耗、代谢量等数据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widowControl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支持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查看</w:t>
      </w:r>
      <w:r>
        <w:rPr>
          <w:rFonts w:hint="eastAsia" w:ascii="宋体" w:hAnsi="宋体" w:eastAsia="宋体" w:cs="宋体"/>
          <w:sz w:val="21"/>
          <w:szCs w:val="21"/>
        </w:rPr>
        <w:t>周运动信息包括：周总运动里程、热量消耗、运动时长等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widowControl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支持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查看</w:t>
      </w:r>
      <w:r>
        <w:rPr>
          <w:rFonts w:hint="eastAsia" w:ascii="宋体" w:hAnsi="宋体" w:eastAsia="宋体" w:cs="宋体"/>
          <w:sz w:val="21"/>
          <w:szCs w:val="21"/>
        </w:rPr>
        <w:t>月运动数据包括：月总运动里程、热量消耗、运动时长等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widowControl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</w:t>
      </w:r>
      <w:r>
        <w:rPr>
          <w:rFonts w:hint="eastAsia" w:ascii="宋体" w:hAnsi="宋体" w:eastAsia="宋体" w:cs="宋体"/>
          <w:sz w:val="21"/>
          <w:szCs w:val="21"/>
        </w:rPr>
        <w:t>根据用户的运动情况，通过计算模型得出该用户的运动频率、运动习惯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337" w:name="_Toc16444"/>
      <w:bookmarkStart w:id="338" w:name="_Toc14679"/>
      <w:bookmarkStart w:id="339" w:name="_Toc22553"/>
      <w:bookmarkStart w:id="340" w:name="_Toc16303"/>
      <w:bookmarkStart w:id="341" w:name="_Toc18371"/>
      <w:bookmarkStart w:id="342" w:name="_Toc7434"/>
      <w:bookmarkStart w:id="343" w:name="_Toc15550"/>
      <w:bookmarkStart w:id="344" w:name="_Toc31319"/>
      <w:bookmarkStart w:id="345" w:name="_Toc18765"/>
      <w:bookmarkStart w:id="346" w:name="_Toc17633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instrText xml:space="preserve"> HYPERLINK \l _Toc27448 </w:instrTex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智慧健身道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fldChar w:fldCharType="end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用户端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>
      <w:pPr>
        <w:pStyle w:val="28"/>
        <w:pageBreakBefore w:val="0"/>
        <w:widowControl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宜支持通过手机小程序进行注册，可随时查看个人数据信息、排名及驿站设备使用记录等，更可获得更多的信息服务及进入用户积分系统。</w:t>
      </w:r>
    </w:p>
    <w:p>
      <w:pPr>
        <w:pStyle w:val="28"/>
        <w:pageBreakBefore w:val="0"/>
        <w:widowControl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通过小程序创建中小型比赛，用户进入小程序—进入赛事界面—申请创建比赛—查看赛事项目及成绩排行。管理者能实时查询和管理各项赛事的组织情况，可提供报表智能分析生成日志。无需另外购买或租赁专业设备和设计支持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宜支持查看天气信息、可查看视频广告、可查看个人运动看板、轮播区域可展示运动。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宜支持基于健身道开展的赛事活动发布，</w:t>
      </w:r>
      <w:bookmarkStart w:id="347" w:name="_Toc26448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并填写赛事活动详情。宜支持对发布赛事活动的权限进行控制。</w:t>
      </w:r>
    </w:p>
    <w:p>
      <w:pPr>
        <w:pStyle w:val="28"/>
        <w:numPr>
          <w:ilvl w:val="3"/>
          <w:numId w:val="5"/>
        </w:numPr>
        <w:spacing w:line="240" w:lineRule="auto"/>
        <w:ind w:firstLine="0" w:firstLineChars="0"/>
        <w:outlineLvl w:val="3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赛事</w:t>
      </w:r>
      <w:bookmarkEnd w:id="347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活动宜支持根据发布时间、参与人数、活动人气进行排序，供用户筛选。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348" w:name="_Toc2436"/>
      <w:bookmarkStart w:id="349" w:name="_Toc8885"/>
      <w:bookmarkStart w:id="350" w:name="_Toc10643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智慧健身道导览地图</w:t>
      </w:r>
      <w:bookmarkEnd w:id="348"/>
      <w:bookmarkEnd w:id="349"/>
      <w:bookmarkEnd w:id="350"/>
    </w:p>
    <w:p>
      <w:pPr>
        <w:pStyle w:val="28"/>
        <w:pageBreakBefore w:val="0"/>
        <w:widowControl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支持对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健身</w:t>
      </w:r>
      <w:r>
        <w:rPr>
          <w:rFonts w:hint="eastAsia" w:ascii="宋体" w:hAnsi="宋体" w:eastAsia="宋体" w:cs="宋体"/>
          <w:sz w:val="21"/>
          <w:szCs w:val="21"/>
        </w:rPr>
        <w:t>道数据进行增删改查的操作，设置步道的名称、所属地区、图片、经纬度、长度数据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widowControl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0" w:firstLineChars="0"/>
        <w:textAlignment w:val="auto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支持查看健身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道</w:t>
      </w:r>
      <w:r>
        <w:rPr>
          <w:rFonts w:hint="eastAsia" w:ascii="宋体" w:hAnsi="宋体" w:eastAsia="宋体" w:cs="宋体"/>
          <w:sz w:val="21"/>
          <w:szCs w:val="21"/>
        </w:rPr>
        <w:t>信息，主要包括健身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道</w:t>
      </w:r>
      <w:r>
        <w:rPr>
          <w:rFonts w:hint="eastAsia" w:ascii="宋体" w:hAnsi="宋体" w:eastAsia="宋体" w:cs="宋体"/>
          <w:sz w:val="21"/>
          <w:szCs w:val="21"/>
        </w:rPr>
        <w:t>的名称、所在地区、详细地址、图片封面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经纬度、长度等信息，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支持</w:t>
      </w:r>
      <w:r>
        <w:rPr>
          <w:rFonts w:hint="eastAsia" w:ascii="宋体" w:hAnsi="宋体" w:eastAsia="宋体" w:cs="宋体"/>
          <w:sz w:val="21"/>
          <w:szCs w:val="21"/>
        </w:rPr>
        <w:t>查看所在的地理坐标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left="0" w:firstLine="0" w:firstLineChars="0"/>
        <w:outlineLvl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支持配置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健身</w:t>
      </w:r>
      <w:r>
        <w:rPr>
          <w:rFonts w:hint="eastAsia" w:ascii="宋体" w:hAnsi="宋体" w:eastAsia="宋体" w:cs="宋体"/>
          <w:sz w:val="21"/>
          <w:szCs w:val="21"/>
        </w:rPr>
        <w:t>道的全览地图，可以选择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地图</w:t>
      </w:r>
      <w:r>
        <w:rPr>
          <w:rFonts w:hint="eastAsia" w:ascii="宋体" w:hAnsi="宋体" w:eastAsia="宋体" w:cs="宋体"/>
          <w:sz w:val="21"/>
          <w:szCs w:val="21"/>
        </w:rPr>
        <w:t>，标定大屏、工作站的位置，以及步道路线曲线。此导览图用户后台以及大屏显示、运动数据热力图统计等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numPr>
          <w:ilvl w:val="3"/>
          <w:numId w:val="5"/>
        </w:numPr>
        <w:spacing w:line="240" w:lineRule="auto"/>
        <w:ind w:firstLine="0" w:firstLineChars="0"/>
        <w:outlineLvl w:val="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具备显示打卡路线和打卡点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功能。</w:t>
      </w:r>
    </w:p>
    <w:p>
      <w:pPr>
        <w:pStyle w:val="27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-422" w:leftChars="0" w:firstLine="422" w:firstLineChars="0"/>
        <w:textAlignment w:val="auto"/>
        <w:outlineLvl w:val="0"/>
        <w:rPr>
          <w:rFonts w:hint="eastAsia" w:ascii="黑体" w:hAnsi="黑体" w:eastAsia="黑体" w:cs="黑体"/>
          <w:szCs w:val="21"/>
          <w:lang w:val="en-US" w:eastAsia="zh-CN"/>
        </w:rPr>
      </w:pPr>
      <w:bookmarkStart w:id="351" w:name="_Toc30174"/>
      <w:bookmarkStart w:id="352" w:name="_Toc17711"/>
      <w:bookmarkStart w:id="353" w:name="_Toc27993"/>
      <w:bookmarkStart w:id="354" w:name="_Toc15703"/>
      <w:r>
        <w:rPr>
          <w:rFonts w:hint="eastAsia" w:hAnsi="黑体" w:cs="黑体"/>
          <w:sz w:val="21"/>
          <w:szCs w:val="21"/>
          <w:lang w:val="en-US" w:eastAsia="zh-CN" w:bidi="ar-SA"/>
        </w:rPr>
        <w:t>智慧</w:t>
      </w: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instrText xml:space="preserve"> HYPERLINK \l _Toc9342 </w:instrText>
      </w: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t>健身驿站</w:t>
      </w: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fldChar w:fldCharType="end"/>
      </w:r>
      <w:bookmarkEnd w:id="351"/>
      <w:bookmarkEnd w:id="352"/>
      <w:bookmarkEnd w:id="353"/>
      <w:bookmarkEnd w:id="354"/>
    </w:p>
    <w:p>
      <w:pPr>
        <w:pStyle w:val="2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-422" w:leftChars="0" w:firstLine="422" w:firstLineChars="0"/>
        <w:textAlignment w:val="auto"/>
        <w:outlineLvl w:val="1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355" w:name="_Toc32063"/>
      <w:r>
        <w:rPr>
          <w:rFonts w:hint="eastAsia" w:hAnsi="黑体" w:cs="黑体"/>
          <w:sz w:val="21"/>
          <w:szCs w:val="21"/>
          <w:lang w:val="en-US" w:eastAsia="zh-CN"/>
        </w:rPr>
        <w:t>基本</w:t>
      </w:r>
      <w:bookmarkEnd w:id="355"/>
      <w:r>
        <w:rPr>
          <w:rFonts w:hint="eastAsia" w:hAnsi="黑体" w:cs="黑体"/>
          <w:sz w:val="21"/>
          <w:szCs w:val="21"/>
          <w:lang w:val="en-US" w:eastAsia="zh-CN"/>
        </w:rPr>
        <w:t>概述</w:t>
      </w:r>
    </w:p>
    <w:p>
      <w:pPr>
        <w:pStyle w:val="28"/>
        <w:pageBreakBefore w:val="0"/>
        <w:widowControl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2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356" w:name="_Toc13776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智慧健身驿站配置设备围绕健康管理、健康服务、健康促进的主题，宜针对用户人群特点配置身高体重仪、血压仪、血糖仪、腰围仪、健康评估一体机、视力表、糖尿病视网膜筛查仪、超声骨密度检测仪、肺功能检测仪、身体成分仪、动脉硬化检测仪等5种以上设备。</w:t>
      </w:r>
      <w:bookmarkEnd w:id="356"/>
    </w:p>
    <w:p>
      <w:pPr>
        <w:pStyle w:val="28"/>
        <w:pageBreakBefore w:val="0"/>
        <w:widowControl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2"/>
        <w:rPr>
          <w:rFonts w:hint="eastAsia" w:ascii="宋体" w:hAnsi="宋体" w:eastAsia="宋体" w:cs="宋体"/>
          <w:sz w:val="21"/>
          <w:szCs w:val="21"/>
        </w:rPr>
      </w:pPr>
      <w:bookmarkStart w:id="357" w:name="_Toc17408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通过体质设备互联系统，将人体检测数据输入到数据库，通过与之相连的数据自动采集系统、健康专家测评系统进行综合分析及处理，由体测平台服务管理系统针对用户数据进行相宜的信息反馈。体检测量数据采集后，存储时宜使用唯一识别居民身份，对居民检测数据能够提供居民多样化自助式查询模式</w:t>
      </w:r>
      <w:r>
        <w:rPr>
          <w:rFonts w:hint="eastAsia" w:ascii="宋体" w:hAnsi="宋体" w:eastAsia="宋体" w:cs="宋体"/>
          <w:sz w:val="21"/>
          <w:szCs w:val="21"/>
        </w:rPr>
        <w:t>。</w:t>
      </w:r>
      <w:bookmarkEnd w:id="357"/>
    </w:p>
    <w:p>
      <w:pPr>
        <w:pStyle w:val="28"/>
        <w:pageBreakBefore w:val="0"/>
        <w:widowControl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2"/>
        <w:rPr>
          <w:rFonts w:hint="eastAsia" w:ascii="宋体" w:hAnsi="宋体" w:eastAsia="宋体" w:cs="宋体"/>
          <w:sz w:val="21"/>
          <w:szCs w:val="21"/>
        </w:rPr>
      </w:pPr>
      <w:bookmarkStart w:id="358" w:name="_Toc24503"/>
      <w:r>
        <w:rPr>
          <w:rFonts w:hint="eastAsia" w:ascii="宋体" w:hAnsi="宋体" w:eastAsia="宋体" w:cs="宋体"/>
          <w:sz w:val="21"/>
          <w:szCs w:val="21"/>
        </w:rPr>
        <w:t>开展各运动项目的器材装备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符合相应产品标准要求。</w:t>
      </w:r>
      <w:bookmarkEnd w:id="358"/>
    </w:p>
    <w:p>
      <w:pPr>
        <w:pStyle w:val="28"/>
        <w:pageBreakBefore w:val="0"/>
        <w:widowControl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2"/>
        <w:rPr>
          <w:rFonts w:hint="eastAsia" w:ascii="宋体" w:hAnsi="宋体" w:eastAsia="宋体" w:cs="宋体"/>
          <w:sz w:val="21"/>
          <w:szCs w:val="21"/>
        </w:rPr>
      </w:pPr>
      <w:bookmarkStart w:id="359" w:name="_Toc12268"/>
      <w:r>
        <w:rPr>
          <w:rFonts w:hint="eastAsia" w:ascii="宋体" w:hAnsi="宋体" w:eastAsia="宋体" w:cs="宋体"/>
          <w:sz w:val="21"/>
          <w:szCs w:val="21"/>
        </w:rPr>
        <w:t>器材配置宜划分运动功能区域、分散性配置，具备适用性、安全性和娱乐性。</w:t>
      </w:r>
      <w:bookmarkEnd w:id="359"/>
    </w:p>
    <w:p>
      <w:pPr>
        <w:pStyle w:val="28"/>
        <w:numPr>
          <w:ilvl w:val="2"/>
          <w:numId w:val="5"/>
        </w:numPr>
        <w:adjustRightInd/>
        <w:snapToGrid/>
        <w:spacing w:before="157" w:beforeLines="50" w:after="157" w:afterLines="50"/>
        <w:ind w:left="0" w:hanging="16" w:hangingChars="8"/>
        <w:outlineLvl w:val="2"/>
        <w:rPr>
          <w:rFonts w:hint="eastAsia" w:ascii="宋体" w:hAnsi="宋体" w:eastAsia="宋体" w:cs="宋体"/>
          <w:lang w:val="en-US" w:eastAsia="zh-CN"/>
        </w:rPr>
      </w:pPr>
      <w:bookmarkStart w:id="360" w:name="_Toc12978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与使用者直接接触的智能设施用电不宜高于36V。</w:t>
      </w:r>
      <w:bookmarkEnd w:id="360"/>
    </w:p>
    <w:p>
      <w:pPr>
        <w:pStyle w:val="28"/>
        <w:numPr>
          <w:ilvl w:val="2"/>
          <w:numId w:val="5"/>
        </w:numPr>
        <w:autoSpaceDE/>
        <w:autoSpaceDN/>
        <w:spacing w:beforeLines="0" w:afterLines="0"/>
        <w:ind w:left="16" w:hanging="16" w:hangingChars="8"/>
        <w:outlineLvl w:val="2"/>
        <w:rPr>
          <w:rFonts w:hint="eastAsia"/>
          <w:lang w:val="en-US" w:eastAsia="zh-CN"/>
        </w:rPr>
      </w:pPr>
      <w:bookmarkStart w:id="361" w:name="_Toc30686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健身驿站建设宜遵循</w:t>
      </w:r>
      <w:r>
        <w:rPr>
          <w:rFonts w:hint="eastAsia" w:ascii="宋体" w:hAnsi="宋体" w:eastAsia="宋体" w:cs="宋体"/>
          <w:sz w:val="21"/>
          <w:szCs w:val="21"/>
          <w:lang w:val="zh-TW"/>
        </w:rPr>
        <w:t xml:space="preserve">GB 20815 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zh-TW"/>
        </w:rPr>
        <w:t>GB/T 22239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zh-TW"/>
        </w:rPr>
        <w:t xml:space="preserve">GB/T 28181 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zh-TW"/>
        </w:rPr>
        <w:t xml:space="preserve">GB 50016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等标准要求。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配置的所有的</w:t>
      </w:r>
      <w:r>
        <w:rPr>
          <w:rFonts w:hint="eastAsia" w:ascii="宋体" w:hAnsi="宋体" w:eastAsia="宋体" w:cs="宋体"/>
          <w:sz w:val="21"/>
          <w:szCs w:val="21"/>
        </w:rPr>
        <w:t>室外健身器材的安全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符合GB 19272的要求。</w:t>
      </w:r>
      <w:bookmarkEnd w:id="361"/>
    </w:p>
    <w:p>
      <w:pPr>
        <w:pStyle w:val="2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-422" w:leftChars="0" w:firstLine="422" w:firstLineChars="0"/>
        <w:textAlignment w:val="auto"/>
        <w:outlineLvl w:val="1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362" w:name="_Toc8117"/>
      <w:bookmarkStart w:id="363" w:name="_Toc2258"/>
      <w:bookmarkStart w:id="364" w:name="_Toc4983"/>
      <w:bookmarkStart w:id="365" w:name="_Toc30422"/>
      <w:bookmarkStart w:id="366" w:name="_Toc20433"/>
      <w:bookmarkStart w:id="367" w:name="_Toc29025"/>
      <w:bookmarkStart w:id="368" w:name="_Toc7071"/>
      <w:bookmarkStart w:id="369" w:name="_Toc12710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通用配置</w:t>
      </w:r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370" w:name="_Toc6591"/>
      <w:bookmarkStart w:id="371" w:name="_Toc10112"/>
      <w:bookmarkStart w:id="372" w:name="_Toc24193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体质检测</w:t>
      </w:r>
      <w:r>
        <w:rPr>
          <w:rFonts w:hint="eastAsia" w:hAnsi="黑体" w:cs="黑体"/>
          <w:sz w:val="21"/>
          <w:szCs w:val="21"/>
          <w:lang w:val="en-US" w:eastAsia="zh-CN"/>
        </w:rPr>
        <w:t>系统</w:t>
      </w:r>
      <w:bookmarkEnd w:id="370"/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3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hAnsi="黑体" w:cs="黑体"/>
          <w:sz w:val="21"/>
          <w:szCs w:val="21"/>
          <w:lang w:val="en-US" w:eastAsia="zh-CN"/>
        </w:rPr>
        <w:t>体质检测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设备</w:t>
      </w:r>
      <w:bookmarkEnd w:id="371"/>
      <w:bookmarkEnd w:id="372"/>
    </w:p>
    <w:p>
      <w:pPr>
        <w:pStyle w:val="28"/>
        <w:pageBreakBefore w:val="0"/>
        <w:widowControl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宜支持内置身份证采集器，可以使用身份证登录。</w:t>
      </w:r>
    </w:p>
    <w:p>
      <w:pPr>
        <w:pStyle w:val="28"/>
        <w:pageBreakBefore w:val="0"/>
        <w:widowControl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宜支持完成身高、体重、人体成分和血压测试等相应检测。</w:t>
      </w:r>
    </w:p>
    <w:p>
      <w:pPr>
        <w:pStyle w:val="28"/>
        <w:pageBreakBefore w:val="0"/>
        <w:widowControl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宜支持内置识别摄像头，采用先进的电子式、光学式测量技术。</w:t>
      </w:r>
    </w:p>
    <w:p>
      <w:pPr>
        <w:pStyle w:val="28"/>
        <w:pageBreakBefore w:val="0"/>
        <w:widowControl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宜支持全自动采集检测结果，有效解决体测作弊、录入错误、工作量大等问题，确保体测数据的真实、有效、实时和准确。</w:t>
      </w:r>
    </w:p>
    <w:p>
      <w:pPr>
        <w:pStyle w:val="28"/>
        <w:pageBreakBefore w:val="0"/>
        <w:widowControl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宜支持测试数据实时上传并可通过查询终端查阅（联网状态）。</w:t>
      </w:r>
    </w:p>
    <w:p>
      <w:pPr>
        <w:pStyle w:val="28"/>
        <w:pageBreakBefore w:val="0"/>
        <w:widowControl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宜支持体测全程有语音和视频引导，用户可进行常态化自助式检测。</w:t>
      </w:r>
    </w:p>
    <w:p>
      <w:pPr>
        <w:pStyle w:val="28"/>
        <w:pageBreakBefore w:val="0"/>
        <w:widowControl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宜支持台阶测试高度可根据测试人员信息自动适应调节。</w:t>
      </w:r>
    </w:p>
    <w:p>
      <w:pPr>
        <w:pStyle w:val="28"/>
        <w:pageBreakBefore w:val="0"/>
        <w:widowControl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宜支持内置身高测量摄像头，用户在测量身高时，指导用户站稳、站直，保证测量的准确性，可直接连接打印机或通过网络打印机输出打印报告。</w:t>
      </w:r>
    </w:p>
    <w:p>
      <w:pPr>
        <w:pStyle w:val="28"/>
        <w:pageBreakBefore w:val="0"/>
        <w:widowControl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宜支持具有暂停测试功能，体测过程中如遇到特殊情况需暂停测试时，用户可随时进行暂停正在测量的体测项之后的所有剩余体测项。</w:t>
      </w:r>
    </w:p>
    <w:p>
      <w:pPr>
        <w:pStyle w:val="28"/>
        <w:widowControl/>
        <w:numPr>
          <w:ilvl w:val="4"/>
          <w:numId w:val="5"/>
        </w:numPr>
        <w:adjustRightInd/>
        <w:snapToGrid/>
        <w:spacing w:before="157" w:beforeLines="50" w:after="157" w:afterLines="50" w:line="240" w:lineRule="auto"/>
        <w:ind w:left="0" w:hanging="16" w:hangingChars="8"/>
        <w:outlineLvl w:val="4"/>
        <w:rPr>
          <w:rFonts w:hint="eastAsia" w:ascii="宋体" w:hAnsi="宋体" w:eastAsia="宋体" w:cs="宋体"/>
          <w:b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测试要求宜符合TY/T 2001的要求。</w:t>
      </w:r>
    </w:p>
    <w:p>
      <w:pPr>
        <w:pStyle w:val="28"/>
        <w:numPr>
          <w:ilvl w:val="4"/>
          <w:numId w:val="5"/>
        </w:numPr>
        <w:adjustRightInd/>
        <w:snapToGrid/>
        <w:spacing w:before="157" w:beforeLines="50" w:after="157" w:afterLines="50" w:line="240" w:lineRule="auto"/>
        <w:ind w:left="0" w:hanging="16" w:hangingChars="8"/>
        <w:outlineLvl w:val="4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 w:val="0"/>
          <w:sz w:val="21"/>
          <w:szCs w:val="21"/>
          <w:lang w:val="en-US" w:eastAsia="zh-CN"/>
        </w:rPr>
        <w:t>体质检测设备结构宜符合</w:t>
      </w:r>
      <w:r>
        <w:rPr>
          <w:rFonts w:hint="eastAsia" w:ascii="宋体" w:hAnsi="宋体" w:eastAsia="宋体" w:cs="宋体"/>
          <w:sz w:val="21"/>
          <w:szCs w:val="21"/>
        </w:rPr>
        <w:t>GB 19272的要求。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3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体测平台服务管理系统</w:t>
      </w:r>
    </w:p>
    <w:p>
      <w:pPr>
        <w:pStyle w:val="28"/>
        <w:pageBreakBefore w:val="0"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实时采集居民的各种自检、自评信息，数据质量控制后上传并动态持续更新至居民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客户端。</w:t>
      </w:r>
    </w:p>
    <w:p>
      <w:pPr>
        <w:pStyle w:val="28"/>
        <w:pageBreakBefore w:val="0"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</w:rPr>
        <w:t>配备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健身驿站</w:t>
      </w:r>
      <w:r>
        <w:rPr>
          <w:rFonts w:hint="eastAsia" w:ascii="宋体" w:hAnsi="宋体" w:eastAsia="宋体" w:cs="宋体"/>
          <w:sz w:val="21"/>
          <w:szCs w:val="21"/>
        </w:rPr>
        <w:t>服务终端，居民能及时查看个人健康信息，并生成指导干预方案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3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体测设备互联系统</w:t>
      </w:r>
    </w:p>
    <w:p>
      <w:pPr>
        <w:pStyle w:val="28"/>
        <w:pageBreakBefore w:val="0"/>
        <w:widowControl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支持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获取并对外提供该系统所连接的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体测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设备的基本信息，包括设备序列号、硬件版本、软件版本等。</w:t>
      </w:r>
    </w:p>
    <w:p>
      <w:pPr>
        <w:pStyle w:val="28"/>
        <w:pageBreakBefore w:val="0"/>
        <w:widowControl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宜支持实时同步运动数据和设备工作状态。</w:t>
      </w:r>
    </w:p>
    <w:p>
      <w:pPr>
        <w:pStyle w:val="28"/>
        <w:pageBreakBefore w:val="0"/>
        <w:widowControl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具备在线升级软件版本的能力。</w:t>
      </w:r>
    </w:p>
    <w:p>
      <w:pPr>
        <w:pStyle w:val="28"/>
        <w:pageBreakBefore w:val="0"/>
        <w:numPr>
          <w:ilvl w:val="2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2"/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</w:pPr>
      <w:bookmarkStart w:id="373" w:name="_Toc11277"/>
      <w:bookmarkStart w:id="374" w:name="_Toc8423"/>
      <w:bookmarkStart w:id="375" w:name="_Toc13117"/>
      <w:r>
        <w:rPr>
          <w:rFonts w:hint="eastAsia" w:hAnsi="黑体" w:cs="黑体"/>
          <w:sz w:val="21"/>
          <w:szCs w:val="21"/>
          <w:highlight w:val="none"/>
          <w:lang w:val="en-US" w:eastAsia="zh-CN"/>
        </w:rPr>
        <w:t>智慧健身系统</w:t>
      </w:r>
      <w:bookmarkEnd w:id="373"/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3"/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  <w:t>智慧健身</w:t>
      </w:r>
      <w:bookmarkEnd w:id="374"/>
      <w:bookmarkEnd w:id="375"/>
      <w:r>
        <w:rPr>
          <w:rFonts w:hint="eastAsia" w:hAnsi="黑体" w:cs="黑体"/>
          <w:sz w:val="21"/>
          <w:szCs w:val="21"/>
          <w:highlight w:val="none"/>
          <w:lang w:val="en-US" w:eastAsia="zh-CN"/>
        </w:rPr>
        <w:t>设备</w:t>
      </w:r>
    </w:p>
    <w:p>
      <w:pPr>
        <w:pStyle w:val="28"/>
        <w:pageBreakBefore w:val="0"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436" w:hanging="16" w:hangingChars="8"/>
        <w:textAlignment w:val="auto"/>
        <w:outlineLvl w:val="4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健身驿站宜配置智慧健身舱设备，如智能跑步机跑步机、椭圆机、单车、划船机等健身器材。</w:t>
      </w:r>
      <w:bookmarkStart w:id="376" w:name="_Toc25687"/>
      <w:bookmarkStart w:id="377" w:name="_Toc2522"/>
    </w:p>
    <w:p>
      <w:pPr>
        <w:pStyle w:val="28"/>
        <w:numPr>
          <w:ilvl w:val="4"/>
          <w:numId w:val="5"/>
        </w:numPr>
        <w:adjustRightInd/>
        <w:snapToGrid/>
        <w:spacing w:before="157" w:beforeLines="50" w:after="157" w:afterLines="50" w:line="240" w:lineRule="auto"/>
        <w:ind w:left="16" w:leftChars="0" w:hanging="16" w:hangingChars="8"/>
        <w:outlineLvl w:val="4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智慧健身设备宜支持通过设备实时采集运动数据。</w:t>
      </w:r>
    </w:p>
    <w:p>
      <w:pPr>
        <w:pStyle w:val="28"/>
        <w:numPr>
          <w:ilvl w:val="4"/>
          <w:numId w:val="5"/>
        </w:numPr>
        <w:adjustRightInd/>
        <w:snapToGrid/>
        <w:spacing w:before="157" w:beforeLines="50" w:after="157" w:afterLines="50" w:line="240" w:lineRule="auto"/>
        <w:ind w:left="436" w:hanging="16" w:hangingChars="8"/>
        <w:outlineLvl w:val="4"/>
        <w:rPr>
          <w:rFonts w:hint="eastAsia"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宜支持数据互联，上传云端等。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3"/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</w:pPr>
      <w:bookmarkStart w:id="378" w:name="_Toc7255"/>
      <w:bookmarkStart w:id="379" w:name="_Toc2234"/>
      <w:bookmarkStart w:id="380" w:name="_Toc16918"/>
      <w:bookmarkStart w:id="381" w:name="_Toc1332"/>
      <w:bookmarkStart w:id="382" w:name="_Toc8342"/>
      <w:bookmarkStart w:id="383" w:name="_Toc20470"/>
      <w:bookmarkStart w:id="384" w:name="_Toc17305"/>
      <w:r>
        <w:rPr>
          <w:rFonts w:hint="eastAsia" w:hAnsi="黑体" w:cs="黑体"/>
          <w:sz w:val="21"/>
          <w:szCs w:val="21"/>
          <w:highlight w:val="none"/>
          <w:lang w:val="en-US" w:eastAsia="zh-CN"/>
        </w:rPr>
        <w:t>智慧门禁设备</w:t>
      </w:r>
    </w:p>
    <w:p>
      <w:pPr>
        <w:pStyle w:val="28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14" w:leftChars="-6" w:firstLine="420" w:firstLineChars="200"/>
        <w:textAlignment w:val="auto"/>
        <w:outlineLvl w:val="4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2"/>
          <w:szCs w:val="21"/>
          <w:lang w:val="en-US" w:eastAsia="zh-CN"/>
        </w:rPr>
        <w:t>智慧门禁设备宜遵循T/CSSS XXX-XXXX的9.4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/>
        </w:rPr>
        <w:t>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3"/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</w:pPr>
      <w:r>
        <w:rPr>
          <w:rFonts w:hint="eastAsia" w:hAnsi="黑体" w:cs="黑体"/>
          <w:sz w:val="21"/>
          <w:szCs w:val="21"/>
          <w:highlight w:val="none"/>
          <w:lang w:val="en-US" w:eastAsia="zh-CN"/>
        </w:rPr>
        <w:t>智慧空调通风系统</w:t>
      </w:r>
    </w:p>
    <w:p>
      <w:pPr>
        <w:pStyle w:val="28"/>
        <w:keepNext w:val="0"/>
        <w:keepLines w:val="0"/>
        <w:pageBreakBefore w:val="0"/>
        <w:widowControl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12" w:hanging="12" w:hangingChars="6"/>
        <w:textAlignment w:val="auto"/>
        <w:outlineLvl w:val="4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宜具备设置自动开关、温度调控功能。</w:t>
      </w:r>
    </w:p>
    <w:p>
      <w:pPr>
        <w:pStyle w:val="28"/>
        <w:pageBreakBefore w:val="0"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2" w:leftChars="0" w:hanging="12" w:hangingChars="6"/>
        <w:textAlignment w:val="auto"/>
        <w:outlineLvl w:val="4"/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宜符合节能降耗要求。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3"/>
        <w:rPr>
          <w:rFonts w:hint="default" w:ascii="黑体" w:hAnsi="黑体" w:eastAsia="黑体" w:cs="黑体"/>
          <w:sz w:val="21"/>
          <w:szCs w:val="21"/>
          <w:highlight w:val="none"/>
          <w:lang w:val="en-US" w:eastAsia="zh-CN"/>
        </w:rPr>
      </w:pPr>
      <w:r>
        <w:rPr>
          <w:rFonts w:hint="eastAsia" w:hAnsi="黑体" w:cs="黑体"/>
          <w:sz w:val="21"/>
          <w:szCs w:val="21"/>
          <w:highlight w:val="none"/>
          <w:lang w:val="en-US" w:eastAsia="zh-CN"/>
        </w:rPr>
        <w:t>智慧自助售卖系统</w:t>
      </w:r>
    </w:p>
    <w:p>
      <w:pPr>
        <w:pStyle w:val="28"/>
        <w:numPr>
          <w:ilvl w:val="4"/>
          <w:numId w:val="5"/>
        </w:numPr>
        <w:spacing w:before="157" w:beforeLines="50" w:after="157" w:afterLines="50" w:line="240" w:lineRule="auto"/>
        <w:ind w:left="16" w:hanging="16" w:hangingChars="8"/>
        <w:outlineLvl w:val="4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宜</w:t>
      </w:r>
      <w:r>
        <w:rPr>
          <w:rFonts w:hint="eastAsia" w:ascii="宋体" w:hAnsi="宋体" w:eastAsia="宋体" w:cs="宋体"/>
          <w:szCs w:val="21"/>
          <w:highlight w:val="none"/>
        </w:rPr>
        <w:t>包含触摸控制屏进行商品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购买</w:t>
      </w:r>
      <w:r>
        <w:rPr>
          <w:rFonts w:hint="eastAsia" w:ascii="宋体" w:hAnsi="宋体" w:eastAsia="宋体" w:cs="宋体"/>
          <w:szCs w:val="21"/>
          <w:highlight w:val="none"/>
        </w:rPr>
        <w:t>、支持线上、线下多种支付方式、远程管理控制功能、连接打通运营管理系统的能力。</w:t>
      </w:r>
    </w:p>
    <w:p>
      <w:pPr>
        <w:pStyle w:val="28"/>
        <w:numPr>
          <w:ilvl w:val="4"/>
          <w:numId w:val="5"/>
        </w:numPr>
        <w:spacing w:before="157" w:beforeLines="50" w:after="157" w:afterLines="50" w:line="240" w:lineRule="auto"/>
        <w:ind w:left="16" w:hanging="16" w:hangingChars="8"/>
        <w:outlineLvl w:val="4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宜具备小商品、瓶装饮料、罐装饮料、大桶面等商品售卖。</w:t>
      </w:r>
    </w:p>
    <w:p>
      <w:pPr>
        <w:pStyle w:val="28"/>
        <w:numPr>
          <w:ilvl w:val="4"/>
          <w:numId w:val="5"/>
        </w:numPr>
        <w:spacing w:before="157" w:beforeLines="50" w:after="157" w:afterLines="50" w:line="240" w:lineRule="auto"/>
        <w:ind w:left="16" w:hanging="16" w:hangingChars="8"/>
        <w:outlineLvl w:val="4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宜具备屏幕显示在售商品信息，可通过屏幕选择购买商品、显示付款码等功能。</w:t>
      </w:r>
    </w:p>
    <w:p>
      <w:pPr>
        <w:pStyle w:val="28"/>
        <w:numPr>
          <w:ilvl w:val="4"/>
          <w:numId w:val="5"/>
        </w:numPr>
        <w:spacing w:before="157" w:beforeLines="50" w:after="157" w:afterLines="50" w:line="240" w:lineRule="auto"/>
        <w:ind w:left="16" w:hanging="16" w:hangingChars="8"/>
        <w:outlineLvl w:val="4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宜包含资金安全管理系统。</w:t>
      </w:r>
    </w:p>
    <w:p>
      <w:pPr>
        <w:pStyle w:val="28"/>
        <w:numPr>
          <w:ilvl w:val="4"/>
          <w:numId w:val="5"/>
        </w:numPr>
        <w:spacing w:before="157" w:beforeLines="50" w:after="157" w:afterLines="50" w:line="240" w:lineRule="auto"/>
        <w:ind w:left="16" w:hanging="16" w:hangingChars="8"/>
        <w:outlineLvl w:val="4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宜具备对预付费产品的线上签约和签约人实名认证功能。</w:t>
      </w:r>
    </w:p>
    <w:p>
      <w:pPr>
        <w:pStyle w:val="28"/>
        <w:numPr>
          <w:ilvl w:val="4"/>
          <w:numId w:val="5"/>
        </w:numPr>
        <w:spacing w:before="157" w:beforeLines="50" w:after="157" w:afterLines="50" w:line="240" w:lineRule="auto"/>
        <w:ind w:left="16" w:hanging="16" w:hangingChars="8"/>
        <w:outlineLvl w:val="4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宜具备预付费资金定向使用，按次/时核销的资金管理功能。</w:t>
      </w:r>
    </w:p>
    <w:p>
      <w:pPr>
        <w:pStyle w:val="28"/>
        <w:numPr>
          <w:ilvl w:val="4"/>
          <w:numId w:val="5"/>
        </w:numPr>
        <w:spacing w:before="157" w:beforeLines="50" w:after="157" w:afterLines="50" w:line="240" w:lineRule="auto"/>
        <w:ind w:left="16" w:hanging="16" w:hangingChars="8"/>
        <w:outlineLvl w:val="4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宜具备接入政府机构预付费监管系统的功能。</w:t>
      </w:r>
    </w:p>
    <w:p>
      <w:pPr>
        <w:pStyle w:val="28"/>
        <w:pageBreakBefore w:val="0"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宜具备预付费资金定向使用监管功能。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3"/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  <w:t>智能储物柜</w:t>
      </w:r>
      <w:bookmarkEnd w:id="378"/>
      <w:bookmarkEnd w:id="379"/>
      <w:bookmarkEnd w:id="380"/>
      <w:bookmarkEnd w:id="381"/>
      <w:bookmarkEnd w:id="382"/>
      <w:bookmarkEnd w:id="383"/>
      <w:bookmarkEnd w:id="384"/>
    </w:p>
    <w:p>
      <w:pPr>
        <w:pStyle w:val="28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-19" w:leftChars="-8" w:firstLine="420" w:firstLineChars="200"/>
        <w:textAlignment w:val="auto"/>
        <w:outlineLvl w:val="4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Cs w:val="21"/>
          <w:lang w:val="en-US" w:eastAsia="zh-CN"/>
        </w:rPr>
        <w:t>智能储物柜宜遵循T/CSSS XXX-XXXX的7.9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/>
        </w:rPr>
        <w:t>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3"/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</w:pPr>
      <w:bookmarkStart w:id="385" w:name="_Toc31450"/>
      <w:bookmarkStart w:id="386" w:name="_Toc30316"/>
      <w:bookmarkStart w:id="387" w:name="_Toc18351"/>
      <w:bookmarkStart w:id="388" w:name="_Toc13996"/>
      <w:bookmarkStart w:id="389" w:name="_Toc22888"/>
      <w:bookmarkStart w:id="390" w:name="_Toc15990"/>
      <w:bookmarkStart w:id="391" w:name="_Toc259008193"/>
      <w:bookmarkStart w:id="392" w:name="_Toc5847"/>
      <w:bookmarkStart w:id="393" w:name="_Toc18787"/>
      <w:bookmarkStart w:id="394" w:name="_Toc30963"/>
      <w:bookmarkStart w:id="395" w:name="_Toc21046"/>
      <w:bookmarkStart w:id="396" w:name="_Toc14172"/>
      <w:bookmarkStart w:id="397" w:name="_Toc30539"/>
      <w:bookmarkStart w:id="398" w:name="_Toc24996"/>
      <w:bookmarkStart w:id="399" w:name="_Toc25406"/>
      <w:bookmarkStart w:id="400" w:name="_Toc29695"/>
      <w:r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  <w:t>智慧淋浴</w:t>
      </w:r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</w:p>
    <w:p>
      <w:pPr>
        <w:pStyle w:val="28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-19" w:leftChars="-8" w:firstLine="420" w:firstLineChars="200"/>
        <w:textAlignment w:val="auto"/>
        <w:outlineLvl w:val="4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2"/>
          <w:szCs w:val="21"/>
          <w:lang w:val="en-US" w:eastAsia="zh-CN"/>
        </w:rPr>
        <w:t>智慧淋浴宜遵循T/CSSS XXX-XXXX的7.10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/>
        </w:rPr>
        <w:t>。</w:t>
      </w:r>
    </w:p>
    <w:bookmarkEnd w:id="376"/>
    <w:bookmarkEnd w:id="377"/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3"/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</w:pPr>
      <w:bookmarkStart w:id="401" w:name="_Toc9892"/>
      <w:bookmarkStart w:id="402" w:name="_Toc20158"/>
      <w:bookmarkStart w:id="403" w:name="_Toc29945"/>
      <w:bookmarkStart w:id="404" w:name="_Toc21243"/>
      <w:bookmarkStart w:id="405" w:name="_Toc7142"/>
      <w:bookmarkStart w:id="406" w:name="_Toc23699"/>
      <w:bookmarkStart w:id="407" w:name="_Toc1344"/>
      <w:bookmarkStart w:id="408" w:name="_Toc12587"/>
      <w:bookmarkStart w:id="409" w:name="_Toc29313"/>
      <w:r>
        <w:rPr>
          <w:rFonts w:hint="eastAsia" w:hAnsi="黑体" w:cs="黑体"/>
          <w:sz w:val="21"/>
          <w:szCs w:val="21"/>
          <w:highlight w:val="none"/>
          <w:lang w:val="en-US" w:eastAsia="zh-CN"/>
        </w:rPr>
        <w:t>智慧健身管理系统</w:t>
      </w:r>
    </w:p>
    <w:p>
      <w:pPr>
        <w:pStyle w:val="28"/>
        <w:pageBreakBefore w:val="0"/>
        <w:widowControl/>
        <w:numPr>
          <w:ilvl w:val="4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4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支持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用户管理，如个人资料、健康数据等。</w:t>
      </w:r>
    </w:p>
    <w:p>
      <w:pPr>
        <w:pStyle w:val="28"/>
        <w:numPr>
          <w:ilvl w:val="4"/>
          <w:numId w:val="5"/>
        </w:numPr>
        <w:autoSpaceDE/>
        <w:autoSpaceDN/>
        <w:spacing w:before="157" w:beforeLines="50" w:after="157" w:afterLines="50"/>
        <w:ind w:left="16" w:hanging="16" w:hangingChars="8"/>
        <w:outlineLvl w:val="4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highlight w:val="none"/>
          <w:shd w:val="clear"/>
          <w:lang w:val="en-US" w:eastAsia="zh-CN"/>
        </w:rPr>
        <w:t>宜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支持与健身设备连接，实时监控设备的运行状态、故障信息和维护需求。</w:t>
      </w:r>
    </w:p>
    <w:p>
      <w:pPr>
        <w:pStyle w:val="28"/>
        <w:numPr>
          <w:ilvl w:val="4"/>
          <w:numId w:val="5"/>
        </w:numPr>
        <w:autoSpaceDE/>
        <w:autoSpaceDN/>
        <w:spacing w:before="157" w:beforeLines="50" w:after="157" w:afterLines="50"/>
        <w:ind w:left="16" w:hanging="16" w:hangingChars="8"/>
        <w:outlineLvl w:val="4"/>
        <w:rPr>
          <w:rFonts w:hint="default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宜具备记录销售额、支付渠道、流水报表等财务信息的功能。</w:t>
      </w:r>
    </w:p>
    <w:p>
      <w:pPr>
        <w:pStyle w:val="28"/>
        <w:numPr>
          <w:ilvl w:val="4"/>
          <w:numId w:val="5"/>
        </w:numPr>
        <w:autoSpaceDE/>
        <w:autoSpaceDN/>
        <w:spacing w:before="157" w:beforeLines="50" w:after="157" w:afterLines="50"/>
        <w:ind w:left="16" w:hanging="16" w:hangingChars="8"/>
        <w:outlineLvl w:val="4"/>
        <w:rPr>
          <w:rFonts w:hint="default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宜支持实现数据统计和分析，帮助了解用户的运动习惯和健康状况。</w:t>
      </w:r>
    </w:p>
    <w:p>
      <w:pPr>
        <w:pStyle w:val="28"/>
        <w:numPr>
          <w:ilvl w:val="4"/>
          <w:numId w:val="5"/>
        </w:numPr>
        <w:autoSpaceDE/>
        <w:autoSpaceDN/>
        <w:spacing w:before="157" w:beforeLines="50" w:after="157" w:afterLines="50"/>
        <w:ind w:left="16" w:hanging="16" w:hangingChars="8"/>
        <w:outlineLvl w:val="4"/>
        <w:rPr>
          <w:rFonts w:hint="default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宜支持消息通知功能：通过软件发送各类通知消息，如活动通知、安全提醒等。</w:t>
      </w:r>
    </w:p>
    <w:p>
      <w:pPr>
        <w:pStyle w:val="28"/>
        <w:numPr>
          <w:ilvl w:val="4"/>
          <w:numId w:val="5"/>
        </w:numPr>
        <w:autoSpaceDE/>
        <w:autoSpaceDN/>
        <w:spacing w:before="157" w:beforeLines="50" w:after="157" w:afterLines="50"/>
        <w:ind w:left="16" w:hanging="16" w:hangingChars="8"/>
        <w:outlineLvl w:val="4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宜具备严格的安全和隐私保护机制，确保会员信息的安全。</w:t>
      </w:r>
    </w:p>
    <w:p>
      <w:pPr>
        <w:pStyle w:val="28"/>
        <w:pageBreakBefore w:val="0"/>
        <w:numPr>
          <w:ilvl w:val="3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16" w:leftChars="0" w:hanging="16" w:hangingChars="8"/>
        <w:textAlignment w:val="auto"/>
        <w:outlineLvl w:val="0"/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</w:pPr>
      <w:bookmarkStart w:id="410" w:name="_Toc13462"/>
      <w:r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  <w:t>用户信息采集系统</w:t>
      </w:r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</w:p>
    <w:p>
      <w:pPr>
        <w:spacing w:before="157" w:beforeLines="50" w:after="157" w:afterLines="50" w:line="240" w:lineRule="auto"/>
        <w:ind w:firstLine="420" w:firstLineChars="200"/>
        <w:rPr>
          <w:rFonts w:hint="default" w:ascii="宋体" w:hAnsi="宋体" w:eastAsia="宋体" w:cs="宋体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宜具备</w:t>
      </w:r>
      <w:r>
        <w:rPr>
          <w:rFonts w:hint="eastAsia" w:ascii="宋体" w:hAnsi="宋体" w:eastAsia="宋体" w:cs="宋体"/>
          <w:sz w:val="21"/>
          <w:szCs w:val="21"/>
        </w:rPr>
        <w:t>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各个</w:t>
      </w:r>
      <w:r>
        <w:rPr>
          <w:rFonts w:hint="eastAsia" w:ascii="宋体" w:hAnsi="宋体" w:eastAsia="宋体" w:cs="宋体"/>
          <w:sz w:val="21"/>
          <w:szCs w:val="21"/>
        </w:rPr>
        <w:t>单元的原始信息采集数据归纳、整理，并存储于主控计算机数据库。用户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宜通过客户端</w:t>
      </w:r>
      <w:r>
        <w:rPr>
          <w:rFonts w:hint="eastAsia" w:ascii="宋体" w:hAnsi="宋体" w:eastAsia="宋体" w:cs="宋体"/>
          <w:sz w:val="21"/>
          <w:szCs w:val="21"/>
        </w:rPr>
        <w:t>查询个人数据。</w:t>
      </w:r>
    </w:p>
    <w:p>
      <w:r>
        <w:br w:type="page"/>
      </w:r>
    </w:p>
    <w:p>
      <w:pPr>
        <w:pStyle w:val="13"/>
        <w:spacing w:after="0" w:line="240" w:lineRule="auto"/>
        <w:ind w:firstLine="0" w:firstLineChars="0"/>
        <w:jc w:val="center"/>
        <w:outlineLvl w:val="0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bookmarkStart w:id="411" w:name="_Toc28815"/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附  录  A</w:t>
      </w:r>
      <w:bookmarkEnd w:id="411"/>
    </w:p>
    <w:p>
      <w:pPr>
        <w:pStyle w:val="13"/>
        <w:spacing w:after="0" w:line="240" w:lineRule="auto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（资料性）</w:t>
      </w:r>
    </w:p>
    <w:p>
      <w:pPr>
        <w:pStyle w:val="13"/>
        <w:spacing w:after="0" w:line="240" w:lineRule="auto"/>
        <w:ind w:firstLine="0" w:firstLineChars="0"/>
        <w:jc w:val="center"/>
        <w:rPr>
          <w:rFonts w:hint="default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各类健身道智慧化系统配置建议</w:t>
      </w:r>
    </w:p>
    <w:p>
      <w:pPr>
        <w:pStyle w:val="13"/>
        <w:spacing w:after="0" w:line="240" w:lineRule="auto"/>
        <w:ind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表A.1给出了各类健身道智慧化系统配置表。</w:t>
      </w:r>
    </w:p>
    <w:p>
      <w:pPr>
        <w:pStyle w:val="13"/>
        <w:spacing w:after="0" w:line="240" w:lineRule="auto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表A.1各类健身道智慧化系统配置表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625"/>
        <w:gridCol w:w="1545"/>
        <w:gridCol w:w="144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系统功能分类</w:t>
            </w:r>
          </w:p>
        </w:tc>
        <w:tc>
          <w:tcPr>
            <w:tcW w:w="2625" w:type="dxa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智慧应用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高级配置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中级配置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初级配置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restart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智慧健身步道</w:t>
            </w:r>
          </w:p>
        </w:tc>
        <w:tc>
          <w:tcPr>
            <w:tcW w:w="2625" w:type="dxa"/>
            <w:vAlign w:val="center"/>
          </w:tcPr>
          <w:p>
            <w:pPr>
              <w:pStyle w:val="22"/>
              <w:widowControl w:val="0"/>
              <w:numPr>
                <w:ilvl w:val="1"/>
                <w:numId w:val="0"/>
              </w:numPr>
              <w:spacing w:before="0" w:beforeLines="0" w:after="0" w:afterLines="0"/>
              <w:ind w:left="0" w:leftChars="0" w:firstLine="0" w:firstLineChars="0"/>
              <w:jc w:val="center"/>
              <w:outlineLvl w:val="1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智慧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健身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道一体机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多功能采集柱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outlineLvl w:val="1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智能标牌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智能座椅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22"/>
              <w:widowControl w:val="0"/>
              <w:numPr>
                <w:ilvl w:val="1"/>
                <w:numId w:val="0"/>
              </w:numPr>
              <w:spacing w:before="0" w:beforeLines="0" w:after="0" w:afterLines="0"/>
              <w:ind w:left="0" w:leftChars="0" w:firstLine="0" w:firstLineChars="0"/>
              <w:jc w:val="center"/>
              <w:outlineLvl w:val="1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VR导览屏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AR互动大屏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22"/>
              <w:widowControl/>
              <w:numPr>
                <w:ilvl w:val="1"/>
                <w:numId w:val="0"/>
              </w:numPr>
              <w:spacing w:before="0" w:beforeLines="0" w:after="0" w:afterLines="0"/>
              <w:ind w:left="0" w:leftChars="0" w:firstLine="0" w:firstLineChars="0"/>
              <w:jc w:val="center"/>
              <w:outlineLvl w:val="1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信息发布大屏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电子围栏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22"/>
              <w:widowControl w:val="0"/>
              <w:numPr>
                <w:ilvl w:val="1"/>
                <w:numId w:val="0"/>
              </w:numPr>
              <w:spacing w:before="0" w:beforeLines="0" w:after="0" w:afterLines="0"/>
              <w:ind w:left="0" w:leftChars="0" w:firstLine="0" w:firstLineChars="0"/>
              <w:jc w:val="center"/>
              <w:outlineLvl w:val="1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AI环境监测助手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智慧路灯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22"/>
              <w:widowControl/>
              <w:numPr>
                <w:ilvl w:val="1"/>
                <w:numId w:val="0"/>
              </w:numPr>
              <w:spacing w:before="0" w:beforeLines="0" w:after="0" w:afterLines="0"/>
              <w:ind w:left="0" w:leftChars="0" w:firstLine="0" w:firstLineChars="0"/>
              <w:jc w:val="center"/>
              <w:outlineLvl w:val="1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智能互动跑道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互动投影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22"/>
              <w:widowControl/>
              <w:numPr>
                <w:ilvl w:val="1"/>
                <w:numId w:val="0"/>
              </w:numPr>
              <w:spacing w:before="0" w:beforeLines="0" w:after="0" w:afterLines="0"/>
              <w:ind w:left="0" w:leftChars="0" w:firstLine="0" w:firstLineChars="0"/>
              <w:jc w:val="center"/>
              <w:outlineLvl w:val="1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智能喷淋/喷雾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restart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智慧骑行道</w:t>
            </w:r>
          </w:p>
        </w:tc>
        <w:tc>
          <w:tcPr>
            <w:tcW w:w="2625" w:type="dxa"/>
            <w:vAlign w:val="center"/>
          </w:tcPr>
          <w:p>
            <w:pPr>
              <w:pStyle w:val="22"/>
              <w:widowControl w:val="0"/>
              <w:numPr>
                <w:ilvl w:val="1"/>
                <w:numId w:val="0"/>
              </w:numPr>
              <w:spacing w:before="0" w:beforeLines="0" w:after="0" w:afterLines="0"/>
              <w:ind w:left="0" w:leftChars="0" w:firstLine="0" w:firstLineChars="0"/>
              <w:jc w:val="center"/>
              <w:outlineLvl w:val="1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bookmarkStart w:id="412" w:name="_Toc6207"/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自行车停车架</w:t>
            </w:r>
            <w:bookmarkEnd w:id="412"/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自助修理站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智能行车导航系统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安全警示设备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restart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智慧健身道运营管理软件</w:t>
            </w:r>
          </w:p>
        </w:tc>
        <w:tc>
          <w:tcPr>
            <w:tcW w:w="2625" w:type="dxa"/>
            <w:vAlign w:val="center"/>
          </w:tcPr>
          <w:p>
            <w:pPr>
              <w:pStyle w:val="22"/>
              <w:widowControl w:val="0"/>
              <w:numPr>
                <w:ilvl w:val="1"/>
                <w:numId w:val="0"/>
              </w:numPr>
              <w:spacing w:before="0" w:beforeLines="0" w:after="0" w:afterLines="0"/>
              <w:ind w:left="0" w:leftChars="0" w:firstLine="0" w:firstLineChars="0"/>
              <w:jc w:val="center"/>
              <w:outlineLvl w:val="1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bookmarkStart w:id="413" w:name="_Toc19864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后台管理系统</w:t>
            </w:r>
            <w:bookmarkEnd w:id="413"/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运动数据查看/管理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模块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22"/>
              <w:widowControl w:val="0"/>
              <w:numPr>
                <w:ilvl w:val="1"/>
                <w:numId w:val="0"/>
              </w:numPr>
              <w:spacing w:before="0" w:beforeLines="0" w:after="0" w:afterLines="0"/>
              <w:ind w:left="0" w:leftChars="0" w:firstLine="0" w:firstLineChars="0"/>
              <w:jc w:val="center"/>
              <w:outlineLvl w:val="1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bookmarkStart w:id="414" w:name="_Toc14477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智慧健身道用户端</w:t>
            </w:r>
            <w:bookmarkEnd w:id="414"/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智慧健身道导览地图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40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395" w:type="dxa"/>
            <w:vAlign w:val="center"/>
          </w:tcPr>
          <w:p>
            <w:pPr>
              <w:pStyle w:val="13"/>
              <w:adjustRightInd/>
              <w:snapToGrid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</w:tbl>
    <w:p>
      <w:pPr>
        <w:pStyle w:val="13"/>
        <w:spacing w:line="240" w:lineRule="auto"/>
        <w:ind w:firstLine="0" w:firstLineChars="0"/>
      </w:pPr>
    </w:p>
    <w:p>
      <w:pPr>
        <w:pStyle w:val="13"/>
        <w:spacing w:line="240" w:lineRule="auto"/>
        <w:ind w:firstLine="0" w:firstLineChars="0"/>
      </w:pPr>
    </w:p>
    <w:p>
      <w:pPr>
        <w:pStyle w:val="13"/>
        <w:spacing w:line="240" w:lineRule="auto"/>
        <w:ind w:firstLine="0" w:firstLineChars="0"/>
      </w:pPr>
    </w:p>
    <w:p>
      <w:pPr>
        <w:pStyle w:val="13"/>
        <w:spacing w:line="240" w:lineRule="auto"/>
        <w:ind w:firstLine="0" w:firstLineChars="0"/>
      </w:pPr>
    </w:p>
    <w:p>
      <w:pPr>
        <w:pStyle w:val="13"/>
        <w:spacing w:line="240" w:lineRule="auto"/>
        <w:ind w:firstLine="0" w:firstLineChars="0"/>
      </w:pPr>
    </w:p>
    <w:p>
      <w:pPr>
        <w:pStyle w:val="13"/>
        <w:spacing w:line="240" w:lineRule="auto"/>
        <w:ind w:firstLine="0" w:firstLineChars="0"/>
      </w:pPr>
    </w:p>
    <w:p>
      <w:pPr>
        <w:pStyle w:val="13"/>
        <w:spacing w:line="240" w:lineRule="auto"/>
        <w:ind w:firstLine="0" w:firstLineChars="0"/>
      </w:pPr>
    </w:p>
    <w:p>
      <w:pPr>
        <w:pStyle w:val="13"/>
        <w:spacing w:line="240" w:lineRule="auto"/>
        <w:ind w:firstLine="0" w:firstLineChars="0"/>
      </w:pPr>
    </w:p>
    <w:p>
      <w:pPr>
        <w:pStyle w:val="13"/>
        <w:spacing w:line="240" w:lineRule="auto"/>
        <w:ind w:firstLine="0" w:firstLineChars="0"/>
      </w:pPr>
    </w:p>
    <w:p>
      <w:pPr>
        <w:pStyle w:val="13"/>
        <w:spacing w:line="240" w:lineRule="auto"/>
        <w:ind w:firstLine="0" w:firstLineChars="0"/>
      </w:pPr>
    </w:p>
    <w:p>
      <w:pPr>
        <w:pStyle w:val="13"/>
        <w:spacing w:line="240" w:lineRule="auto"/>
        <w:ind w:firstLine="0" w:firstLineChars="0"/>
      </w:pPr>
    </w:p>
    <w:p>
      <w:pPr>
        <w:pStyle w:val="13"/>
        <w:spacing w:line="240" w:lineRule="auto"/>
        <w:ind w:firstLine="0" w:firstLineChars="0"/>
      </w:pPr>
    </w:p>
    <w:p>
      <w:pPr>
        <w:pStyle w:val="13"/>
        <w:spacing w:after="0" w:line="240" w:lineRule="auto"/>
        <w:ind w:firstLine="0" w:firstLineChars="0"/>
        <w:jc w:val="center"/>
        <w:outlineLvl w:val="0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bookmarkStart w:id="415" w:name="_Toc27551"/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附  录  B</w:t>
      </w:r>
      <w:bookmarkEnd w:id="415"/>
    </w:p>
    <w:p>
      <w:pPr>
        <w:pStyle w:val="13"/>
        <w:spacing w:after="0" w:line="240" w:lineRule="auto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（资料性）</w:t>
      </w:r>
    </w:p>
    <w:p>
      <w:pPr>
        <w:pStyle w:val="13"/>
        <w:spacing w:after="0" w:line="240" w:lineRule="auto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各类健身驿站智慧化系统配置建议</w:t>
      </w:r>
    </w:p>
    <w:p>
      <w:pPr>
        <w:pStyle w:val="13"/>
        <w:spacing w:after="0" w:line="240" w:lineRule="auto"/>
        <w:ind w:firstLine="0" w:firstLineChars="0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表B.1给出了各类健身驿站智慧化系统配置表。</w:t>
      </w:r>
    </w:p>
    <w:p>
      <w:pPr>
        <w:pStyle w:val="13"/>
        <w:spacing w:after="0" w:line="240" w:lineRule="auto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表B.1各类健身驿站智慧化系统配置表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670"/>
        <w:gridCol w:w="1485"/>
        <w:gridCol w:w="145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系统功能分类</w:t>
            </w:r>
          </w:p>
        </w:tc>
        <w:tc>
          <w:tcPr>
            <w:tcW w:w="2670" w:type="dxa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智慧应用</w:t>
            </w:r>
          </w:p>
        </w:tc>
        <w:tc>
          <w:tcPr>
            <w:tcW w:w="1485" w:type="dxa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高级配置</w:t>
            </w:r>
          </w:p>
        </w:tc>
        <w:tc>
          <w:tcPr>
            <w:tcW w:w="1455" w:type="dxa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中级配置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初级配置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7" w:type="dxa"/>
            <w:vMerge w:val="restart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智慧健身驿站通用配置</w:t>
            </w:r>
          </w:p>
        </w:tc>
        <w:tc>
          <w:tcPr>
            <w:tcW w:w="2670" w:type="dxa"/>
            <w:vAlign w:val="center"/>
          </w:tcPr>
          <w:p>
            <w:pPr>
              <w:pStyle w:val="22"/>
              <w:widowControl w:val="0"/>
              <w:numPr>
                <w:ilvl w:val="1"/>
                <w:numId w:val="0"/>
              </w:numPr>
              <w:spacing w:before="0" w:beforeLines="0" w:after="0" w:afterLines="0"/>
              <w:jc w:val="center"/>
              <w:outlineLvl w:val="1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bookmarkStart w:id="416" w:name="_Toc30669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体质检测设备</w:t>
            </w:r>
            <w:bookmarkEnd w:id="416"/>
          </w:p>
        </w:tc>
        <w:tc>
          <w:tcPr>
            <w:tcW w:w="148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5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体测平台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管理系统</w:t>
            </w:r>
          </w:p>
        </w:tc>
        <w:tc>
          <w:tcPr>
            <w:tcW w:w="148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5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center"/>
              <w:textAlignment w:val="auto"/>
              <w:outlineLvl w:val="1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bookmarkStart w:id="417" w:name="_Toc8069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体测设备互联系统</w:t>
            </w:r>
            <w:bookmarkEnd w:id="417"/>
          </w:p>
        </w:tc>
        <w:tc>
          <w:tcPr>
            <w:tcW w:w="148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5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智慧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健身设备</w:t>
            </w:r>
          </w:p>
        </w:tc>
        <w:tc>
          <w:tcPr>
            <w:tcW w:w="148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5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pStyle w:val="22"/>
              <w:widowControl w:val="0"/>
              <w:numPr>
                <w:ilvl w:val="1"/>
                <w:numId w:val="0"/>
              </w:numPr>
              <w:spacing w:before="0" w:beforeLines="0" w:after="0" w:afterLines="0"/>
              <w:ind w:left="0" w:leftChars="0" w:firstLine="0" w:firstLineChars="0"/>
              <w:jc w:val="center"/>
              <w:outlineLvl w:val="1"/>
              <w:rPr>
                <w:rFonts w:hint="eastAsia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bookmarkStart w:id="418" w:name="_Toc20037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智慧门禁系统</w:t>
            </w:r>
            <w:bookmarkEnd w:id="418"/>
          </w:p>
        </w:tc>
        <w:tc>
          <w:tcPr>
            <w:tcW w:w="148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5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智慧空调通风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系统</w:t>
            </w:r>
          </w:p>
        </w:tc>
        <w:tc>
          <w:tcPr>
            <w:tcW w:w="148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5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pStyle w:val="22"/>
              <w:widowControl/>
              <w:numPr>
                <w:ilvl w:val="1"/>
                <w:numId w:val="0"/>
              </w:numPr>
              <w:spacing w:before="0" w:beforeLines="0" w:after="0" w:afterLines="0"/>
              <w:ind w:firstLine="0" w:firstLineChars="0"/>
              <w:jc w:val="center"/>
              <w:outlineLvl w:val="1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bookmarkStart w:id="419" w:name="_Toc28733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智慧自助售卖系统</w:t>
            </w:r>
            <w:bookmarkEnd w:id="419"/>
          </w:p>
        </w:tc>
        <w:tc>
          <w:tcPr>
            <w:tcW w:w="148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5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pStyle w:val="22"/>
              <w:widowControl/>
              <w:numPr>
                <w:ilvl w:val="1"/>
                <w:numId w:val="0"/>
              </w:numPr>
              <w:spacing w:before="0" w:beforeLines="0" w:after="0" w:afterLines="0"/>
              <w:ind w:firstLine="0" w:firstLineChars="0"/>
              <w:jc w:val="center"/>
              <w:outlineLvl w:val="1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bookmarkStart w:id="420" w:name="_Toc24535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智能储物柜</w:t>
            </w:r>
            <w:bookmarkEnd w:id="420"/>
          </w:p>
        </w:tc>
        <w:tc>
          <w:tcPr>
            <w:tcW w:w="148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5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pStyle w:val="22"/>
              <w:widowControl/>
              <w:numPr>
                <w:ilvl w:val="1"/>
                <w:numId w:val="0"/>
              </w:numPr>
              <w:spacing w:before="0" w:beforeLines="0" w:after="0" w:afterLines="0"/>
              <w:ind w:firstLine="0" w:firstLineChars="0"/>
              <w:jc w:val="center"/>
              <w:outlineLvl w:val="1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bookmarkStart w:id="421" w:name="_Toc12279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智能淋浴</w:t>
            </w:r>
            <w:bookmarkEnd w:id="421"/>
          </w:p>
        </w:tc>
        <w:tc>
          <w:tcPr>
            <w:tcW w:w="148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5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pStyle w:val="22"/>
              <w:widowControl/>
              <w:numPr>
                <w:ilvl w:val="1"/>
                <w:numId w:val="0"/>
              </w:numPr>
              <w:spacing w:before="0" w:beforeLines="0" w:after="0" w:afterLines="0"/>
              <w:ind w:firstLine="0" w:firstLineChars="0"/>
              <w:jc w:val="center"/>
              <w:outlineLvl w:val="1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bookmarkStart w:id="422" w:name="_Toc17537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智慧健身管理系统（软件）</w:t>
            </w:r>
            <w:bookmarkEnd w:id="422"/>
          </w:p>
        </w:tc>
        <w:tc>
          <w:tcPr>
            <w:tcW w:w="148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5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用户信息采集系统</w:t>
            </w:r>
          </w:p>
        </w:tc>
        <w:tc>
          <w:tcPr>
            <w:tcW w:w="148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45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●</w:t>
            </w:r>
          </w:p>
        </w:tc>
      </w:tr>
    </w:tbl>
    <w:p>
      <w:pPr>
        <w:pStyle w:val="13"/>
        <w:spacing w:line="240" w:lineRule="auto"/>
        <w:ind w:firstLine="0" w:firstLineChars="0"/>
        <w:jc w:val="center"/>
      </w:pPr>
    </w:p>
    <w:p>
      <w:pPr>
        <w:pStyle w:val="13"/>
        <w:spacing w:line="240" w:lineRule="auto"/>
        <w:ind w:firstLine="0" w:firstLineChars="0"/>
        <w:jc w:val="center"/>
      </w:pPr>
      <w:r>
        <w:rPr>
          <w:rFonts w:hint="eastAsia"/>
        </w:rPr>
        <w:drawing>
          <wp:inline distT="0" distB="0" distL="0" distR="0">
            <wp:extent cx="1485900" cy="317500"/>
            <wp:effectExtent l="0" t="0" r="0" b="635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sectPr>
      <w:footerReference r:id="rId6" w:type="first"/>
      <w:footerReference r:id="rId5" w:type="default"/>
      <w:pgSz w:w="11906" w:h="16838"/>
      <w:pgMar w:top="1440" w:right="1466" w:bottom="1440" w:left="1463" w:header="1418" w:footer="1134" w:gutter="0"/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D3FEA"/>
    <w:multiLevelType w:val="multilevel"/>
    <w:tmpl w:val="07ED3FEA"/>
    <w:lvl w:ilvl="0" w:tentative="0">
      <w:start w:val="1"/>
      <w:numFmt w:val="none"/>
      <w:pStyle w:val="24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suff w:val="nothing"/>
      <w:lvlText w:val="%10.%2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2" w:tentative="0">
      <w:start w:val="1"/>
      <w:numFmt w:val="decimal"/>
      <w:suff w:val="nothing"/>
      <w:lvlText w:val="%10.%2.%3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3" w:tentative="0">
      <w:start w:val="1"/>
      <w:numFmt w:val="decimal"/>
      <w:suff w:val="nothing"/>
      <w:lvlText w:val="%10.%2.%3.%4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4" w:tentative="0">
      <w:start w:val="1"/>
      <w:numFmt w:val="decimal"/>
      <w:suff w:val="nothing"/>
      <w:lvlText w:val="%10.%2.%3.%4.%5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5" w:tentative="0">
      <w:start w:val="1"/>
      <w:numFmt w:val="decimal"/>
      <w:suff w:val="nothing"/>
      <w:lvlText w:val="%10.%2.%3.%4.%5.%6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27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8"/>
      <w:suff w:val="nothing"/>
      <w:lvlText w:val="%1.%2.%3　"/>
      <w:lvlJc w:val="left"/>
      <w:pPr>
        <w:ind w:left="141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342F0DE"/>
    <w:multiLevelType w:val="multilevel"/>
    <w:tmpl w:val="2342F0DE"/>
    <w:lvl w:ilvl="0" w:tentative="0">
      <w:start w:val="1"/>
      <w:numFmt w:val="decimal"/>
      <w:pStyle w:val="2"/>
      <w:lvlText w:val="%1."/>
      <w:lvlJc w:val="left"/>
      <w:pPr>
        <w:ind w:left="-477" w:hanging="425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-335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lvlText w:val="%1.%2.%3."/>
      <w:lvlJc w:val="left"/>
      <w:pPr>
        <w:ind w:left="-193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lvlText w:val="%1.%2.%3.%4."/>
      <w:lvlJc w:val="left"/>
      <w:pPr>
        <w:ind w:left="-52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37DB31E0"/>
    <w:multiLevelType w:val="multilevel"/>
    <w:tmpl w:val="37DB31E0"/>
    <w:lvl w:ilvl="0" w:tentative="0">
      <w:start w:val="1"/>
      <w:numFmt w:val="none"/>
      <w:pStyle w:val="29"/>
      <w:lvlText w:val="——"/>
      <w:lvlJc w:val="left"/>
      <w:pPr>
        <w:tabs>
          <w:tab w:val="left" w:pos="840"/>
        </w:tabs>
        <w:ind w:left="839" w:hanging="419"/>
      </w:pPr>
      <w:rPr>
        <w:rFonts w:hint="default" w:ascii="宋体" w:hAnsi="宋体" w:eastAsia="宋体" w:cs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decimalEnclosedCircleChinese"/>
      <w:lvlText w:val="%5"/>
      <w:lvlJc w:val="left"/>
      <w:pPr>
        <w:tabs>
          <w:tab w:val="left" w:pos="2520"/>
        </w:tabs>
        <w:ind w:left="2513" w:hanging="419"/>
      </w:pPr>
      <w:rPr>
        <w:rFonts w:hint="eastAsia" w:ascii="宋体" w:hAnsi="宋体" w:eastAsia="宋体" w:cs="宋体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trackRevisions w:val="1"/>
  <w:documentProtection w:edit="trackedChanges"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M2U5MWY0NjBmZmVjMWMwZjRiM2RlYTFhYWY0MDMifQ=="/>
  </w:docVars>
  <w:rsids>
    <w:rsidRoot w:val="00172A27"/>
    <w:rsid w:val="013C6085"/>
    <w:rsid w:val="035501FE"/>
    <w:rsid w:val="051C0D32"/>
    <w:rsid w:val="066E57BB"/>
    <w:rsid w:val="06EA7A36"/>
    <w:rsid w:val="073E502A"/>
    <w:rsid w:val="08956E90"/>
    <w:rsid w:val="0AF71631"/>
    <w:rsid w:val="0F570384"/>
    <w:rsid w:val="0FD22F01"/>
    <w:rsid w:val="10943EF7"/>
    <w:rsid w:val="126957A5"/>
    <w:rsid w:val="1981715C"/>
    <w:rsid w:val="19CF700F"/>
    <w:rsid w:val="1A225839"/>
    <w:rsid w:val="1A6842E7"/>
    <w:rsid w:val="1D835D39"/>
    <w:rsid w:val="208845AD"/>
    <w:rsid w:val="21942853"/>
    <w:rsid w:val="21B61537"/>
    <w:rsid w:val="21D20666"/>
    <w:rsid w:val="23BD17E3"/>
    <w:rsid w:val="25936450"/>
    <w:rsid w:val="25BF65E0"/>
    <w:rsid w:val="264270B7"/>
    <w:rsid w:val="2AA02CB5"/>
    <w:rsid w:val="2ACB7726"/>
    <w:rsid w:val="2BAF1907"/>
    <w:rsid w:val="2BD61701"/>
    <w:rsid w:val="30726AFA"/>
    <w:rsid w:val="30F72405"/>
    <w:rsid w:val="3440436F"/>
    <w:rsid w:val="34E03C50"/>
    <w:rsid w:val="3AE41D1D"/>
    <w:rsid w:val="3B287004"/>
    <w:rsid w:val="3DBF470F"/>
    <w:rsid w:val="444924A1"/>
    <w:rsid w:val="450B25D4"/>
    <w:rsid w:val="45CC21E9"/>
    <w:rsid w:val="48C120C6"/>
    <w:rsid w:val="4A1C0EB1"/>
    <w:rsid w:val="4A6766A0"/>
    <w:rsid w:val="4AB62EA4"/>
    <w:rsid w:val="4AD517A2"/>
    <w:rsid w:val="4ADB70AC"/>
    <w:rsid w:val="4CB94436"/>
    <w:rsid w:val="4D0D2C6F"/>
    <w:rsid w:val="4DFB5292"/>
    <w:rsid w:val="502838B2"/>
    <w:rsid w:val="50A063A9"/>
    <w:rsid w:val="52A26ABE"/>
    <w:rsid w:val="537902A0"/>
    <w:rsid w:val="54224ABC"/>
    <w:rsid w:val="546B7C1C"/>
    <w:rsid w:val="566168F4"/>
    <w:rsid w:val="5B074B81"/>
    <w:rsid w:val="5BC72887"/>
    <w:rsid w:val="5E64130F"/>
    <w:rsid w:val="5E643DFE"/>
    <w:rsid w:val="5F3731E2"/>
    <w:rsid w:val="5F533996"/>
    <w:rsid w:val="60C361F5"/>
    <w:rsid w:val="62570809"/>
    <w:rsid w:val="635C58A5"/>
    <w:rsid w:val="640143EF"/>
    <w:rsid w:val="64610CE9"/>
    <w:rsid w:val="651E1102"/>
    <w:rsid w:val="65D57B8E"/>
    <w:rsid w:val="672506F4"/>
    <w:rsid w:val="67E74177"/>
    <w:rsid w:val="6907157D"/>
    <w:rsid w:val="69FC5EDB"/>
    <w:rsid w:val="6A196179"/>
    <w:rsid w:val="6A794784"/>
    <w:rsid w:val="6B9A4839"/>
    <w:rsid w:val="6C1D1BFA"/>
    <w:rsid w:val="6F553654"/>
    <w:rsid w:val="72252092"/>
    <w:rsid w:val="72AB229E"/>
    <w:rsid w:val="743106D8"/>
    <w:rsid w:val="744A308F"/>
    <w:rsid w:val="745E0733"/>
    <w:rsid w:val="754B45AB"/>
    <w:rsid w:val="75523BA9"/>
    <w:rsid w:val="756C7FB5"/>
    <w:rsid w:val="77A45A0D"/>
    <w:rsid w:val="791F0EB8"/>
    <w:rsid w:val="7A68301C"/>
    <w:rsid w:val="7B06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jc w:val="left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tabs>
        <w:tab w:val="left" w:pos="0"/>
      </w:tabs>
      <w:spacing w:before="0" w:beforeAutospacing="1" w:after="0" w:afterAutospacing="1"/>
      <w:ind w:left="-55" w:hanging="425"/>
      <w:jc w:val="left"/>
      <w:outlineLvl w:val="0"/>
    </w:pPr>
    <w:rPr>
      <w:rFonts w:hint="eastAsia" w:ascii="宋体" w:hAnsi="宋体" w:eastAsia="宋体" w:cs="宋体"/>
      <w:b/>
      <w:bCs/>
      <w:kern w:val="44"/>
      <w:sz w:val="24"/>
      <w:szCs w:val="48"/>
      <w:lang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420"/>
      </w:tabs>
      <w:spacing w:line="360" w:lineRule="auto"/>
      <w:ind w:left="87" w:hanging="567"/>
      <w:outlineLvl w:val="1"/>
    </w:pPr>
    <w:rPr>
      <w:rFonts w:ascii="等线 Light" w:hAnsi="等线 Light" w:eastAsia="宋体"/>
      <w:b/>
      <w:bCs/>
      <w:sz w:val="21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ind w:left="229" w:hanging="709"/>
      <w:outlineLvl w:val="2"/>
    </w:pPr>
    <w:rPr>
      <w:rFonts w:eastAsia="宋体" w:asciiTheme="minorAscii" w:hAnsiTheme="minorAscii" w:cstheme="minorBidi"/>
      <w:b/>
      <w:bCs/>
      <w:sz w:val="24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line="360" w:lineRule="auto"/>
      <w:ind w:left="370" w:hanging="850"/>
      <w:outlineLvl w:val="3"/>
    </w:pPr>
    <w:rPr>
      <w:rFonts w:ascii="等线 Light" w:hAnsi="等线 Light" w:eastAsia="宋体"/>
      <w:b/>
      <w:bCs/>
      <w:sz w:val="24"/>
      <w:szCs w:val="28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paragraph" w:styleId="13">
    <w:name w:val="Body Text First Indent"/>
    <w:basedOn w:val="7"/>
    <w:qFormat/>
    <w:uiPriority w:val="0"/>
    <w:pPr>
      <w:ind w:firstLine="420" w:firstLineChars="1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8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9">
    <w:name w:val="WPSOffice手动目录 3"/>
    <w:qFormat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0">
    <w:name w:val="AAAA正文"/>
    <w:basedOn w:val="1"/>
    <w:qFormat/>
    <w:uiPriority w:val="0"/>
    <w:pPr>
      <w:adjustRightInd/>
      <w:snapToGrid/>
      <w:ind w:firstLine="200" w:firstLineChars="200"/>
    </w:pPr>
    <w:rPr>
      <w:rFonts w:ascii="宋体" w:hAnsi="宋体" w:cs="Arial"/>
      <w:kern w:val="0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一级条标题"/>
    <w:next w:val="23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4">
    <w:name w:val="标准文件_前言、引言标题"/>
    <w:next w:val="1"/>
    <w:qFormat/>
    <w:uiPriority w:val="0"/>
    <w:pPr>
      <w:numPr>
        <w:ilvl w:val="0"/>
        <w:numId w:val="3"/>
      </w:numPr>
      <w:shd w:val="clear" w:color="FFFFFF" w:fill="FFFFFF"/>
      <w:spacing w:before="480" w:after="150" w:afterLines="15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5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6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27">
    <w:name w:val="章标题"/>
    <w:next w:val="23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8">
    <w:name w:val="二级条标题"/>
    <w:basedOn w:val="22"/>
    <w:next w:val="23"/>
    <w:qFormat/>
    <w:uiPriority w:val="0"/>
    <w:pPr>
      <w:numPr>
        <w:ilvl w:val="2"/>
        <w:numId w:val="2"/>
      </w:numPr>
      <w:spacing w:before="50" w:after="50"/>
      <w:outlineLvl w:val="3"/>
    </w:pPr>
  </w:style>
  <w:style w:type="paragraph" w:customStyle="1" w:styleId="29">
    <w:name w:val="字母编号列项（一级）"/>
    <w:qFormat/>
    <w:uiPriority w:val="0"/>
    <w:pPr>
      <w:numPr>
        <w:ilvl w:val="0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12082</Words>
  <Characters>13012</Characters>
  <Lines>0</Lines>
  <Paragraphs>0</Paragraphs>
  <TotalTime>0</TotalTime>
  <ScaleCrop>false</ScaleCrop>
  <LinksUpToDate>false</LinksUpToDate>
  <CharactersWithSpaces>18024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2023-04-24T10:22:00Z</dcterms:created>
  <dc:creator>Administrator</dc:creator>
  <cp:lastModifiedBy>杨玮</cp:lastModifiedBy>
  <dcterms:modified xsi:type="dcterms:W3CDTF">2023-09-28T02:46:34Z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0E67E813B62249E89553E193D591AF68_13</vt:lpwstr>
  </property>
</Properties>
</file>