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2B4C6A" w14:paraId="3BD568B0" w14:textId="77777777">
        <w:tc>
          <w:tcPr>
            <w:tcW w:w="509" w:type="dxa"/>
          </w:tcPr>
          <w:p w14:paraId="660F108E" w14:textId="77777777" w:rsidR="002B4C6A" w:rsidRDefault="00FB6746">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AFB0AAC" w14:textId="77777777" w:rsidR="002B4C6A" w:rsidRDefault="00FB6746">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97.22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97.220</w:t>
            </w:r>
            <w:r>
              <w:rPr>
                <w:rFonts w:ascii="黑体" w:eastAsia="黑体" w:hAnsi="黑体"/>
                <w:sz w:val="21"/>
                <w:szCs w:val="21"/>
              </w:rPr>
              <w:fldChar w:fldCharType="end"/>
            </w:r>
            <w:bookmarkEnd w:id="0"/>
          </w:p>
        </w:tc>
      </w:tr>
      <w:tr w:rsidR="002B4C6A" w14:paraId="590FF74F" w14:textId="77777777">
        <w:tc>
          <w:tcPr>
            <w:tcW w:w="509" w:type="dxa"/>
          </w:tcPr>
          <w:p w14:paraId="051DF9B0" w14:textId="77777777" w:rsidR="002B4C6A" w:rsidRDefault="00FB6746">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4"/>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2B4C6A" w14:paraId="327830EE" w14:textId="77777777">
              <w:trPr>
                <w:trHeight w:hRule="exact" w:val="1021"/>
              </w:trPr>
              <w:tc>
                <w:tcPr>
                  <w:tcW w:w="9242" w:type="dxa"/>
                  <w:vAlign w:val="center"/>
                </w:tcPr>
                <w:p w14:paraId="6A008EEE" w14:textId="77777777" w:rsidR="002B4C6A" w:rsidRDefault="00FB6746" w:rsidP="003A68B7">
                  <w:pPr>
                    <w:pStyle w:val="affffc"/>
                    <w:framePr w:w="0" w:hRule="auto" w:wrap="auto" w:hAnchor="text" w:xAlign="left" w:yAlign="inline" w:anchorLock="0"/>
                    <w:ind w:left="420" w:right="624"/>
                    <w:rPr>
                      <w:rFonts w:ascii="宋体" w:hAnsi="宋体"/>
                      <w:sz w:val="28"/>
                      <w:szCs w:val="28"/>
                    </w:rPr>
                  </w:pPr>
                  <w:r>
                    <w:rPr>
                      <w:noProof/>
                    </w:rPr>
                    <w:drawing>
                      <wp:inline distT="0" distB="0" distL="0" distR="0" wp14:anchorId="3225C529" wp14:editId="6E0995A7">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0BF06C2" wp14:editId="3B72E0EC">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CSSS</w:t>
                  </w:r>
                  <w:r>
                    <w:fldChar w:fldCharType="end"/>
                  </w:r>
                  <w:bookmarkEnd w:id="1"/>
                </w:p>
              </w:tc>
            </w:tr>
          </w:tbl>
          <w:p w14:paraId="47F9E697" w14:textId="77777777" w:rsidR="002B4C6A" w:rsidRDefault="00FB6746">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Y55</w:t>
            </w:r>
            <w:r>
              <w:rPr>
                <w:rFonts w:ascii="黑体" w:eastAsia="黑体" w:hAnsi="黑体"/>
                <w:sz w:val="21"/>
                <w:szCs w:val="21"/>
              </w:rPr>
              <w:fldChar w:fldCharType="end"/>
            </w:r>
            <w:bookmarkEnd w:id="2"/>
          </w:p>
        </w:tc>
      </w:tr>
    </w:tbl>
    <w:bookmarkStart w:id="3" w:name="_Hlk26473981"/>
    <w:p w14:paraId="548F8457" w14:textId="77777777" w:rsidR="002B4C6A" w:rsidRDefault="00FB6746">
      <w:pPr>
        <w:pStyle w:val="affffd"/>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中国体育科学学会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20D4D400" w14:textId="77777777" w:rsidR="002B4C6A" w:rsidRDefault="00FB6746">
      <w:pPr>
        <w:pStyle w:val="affffffffff"/>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CSSS</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1FD5C80A" w14:textId="77777777" w:rsidR="002B4C6A" w:rsidRDefault="00FB6746">
      <w:pPr>
        <w:pStyle w:val="affffffffff0"/>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767D869" w14:textId="77777777" w:rsidR="002B4C6A" w:rsidRDefault="00FB674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12B8A2A" wp14:editId="3E6036B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5E61781" w14:textId="77777777" w:rsidR="002B4C6A" w:rsidRDefault="002B4C6A">
      <w:pPr>
        <w:pStyle w:val="affffd"/>
        <w:framePr w:w="9639" w:h="6976" w:hRule="exact" w:hSpace="0" w:vSpace="0" w:wrap="around" w:hAnchor="page" w:y="6408"/>
        <w:jc w:val="center"/>
        <w:rPr>
          <w:rFonts w:ascii="黑体" w:eastAsia="黑体" w:hAnsi="黑体"/>
          <w:b w:val="0"/>
          <w:bCs w:val="0"/>
          <w:w w:val="100"/>
        </w:rPr>
      </w:pPr>
    </w:p>
    <w:p w14:paraId="37205DCC" w14:textId="77777777" w:rsidR="002B4C6A" w:rsidRDefault="00FB6746">
      <w:pPr>
        <w:pStyle w:val="affffffffff1"/>
        <w:framePr w:h="6974" w:hRule="exact" w:wrap="around" w:x="1419" w:anchorLock="1"/>
      </w:pPr>
      <w:r>
        <w:fldChar w:fldCharType="begin">
          <w:ffData>
            <w:name w:val="CSTD_NAME"/>
            <w:enabled/>
            <w:calcOnExit w:val="0"/>
            <w:textInput>
              <w:default w:val="运动生理参数知识图谱构建指南"/>
            </w:textInput>
          </w:ffData>
        </w:fldChar>
      </w:r>
      <w:bookmarkStart w:id="9" w:name="CSTD_NAME"/>
      <w:r>
        <w:instrText xml:space="preserve"> FORMTEXT </w:instrText>
      </w:r>
      <w:r>
        <w:fldChar w:fldCharType="separate"/>
      </w:r>
      <w:r>
        <w:t>运动生理参数知识图谱构建指南</w:t>
      </w:r>
      <w:r>
        <w:fldChar w:fldCharType="end"/>
      </w:r>
      <w:bookmarkEnd w:id="9"/>
    </w:p>
    <w:p w14:paraId="6FBB1BD8" w14:textId="77777777" w:rsidR="002B4C6A" w:rsidRDefault="002B4C6A">
      <w:pPr>
        <w:framePr w:w="9639" w:h="6974" w:hRule="exact" w:wrap="around" w:vAnchor="page" w:hAnchor="page" w:x="1419" w:y="6408" w:anchorLock="1"/>
        <w:ind w:left="-1418"/>
      </w:pPr>
    </w:p>
    <w:bookmarkStart w:id="10" w:name="ESTD_NAME"/>
    <w:p w14:paraId="78282B45" w14:textId="77777777" w:rsidR="002B4C6A" w:rsidRDefault="00FB6746">
      <w:pPr>
        <w:pStyle w:val="afffffff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Technical guidelines for knowledge graph construction of physiological parameters for sports "/>
            </w:textInput>
          </w:ffData>
        </w:fldChar>
      </w:r>
      <w:r>
        <w:rPr>
          <w:rFonts w:eastAsia="黑体"/>
          <w:szCs w:val="28"/>
        </w:rPr>
        <w:instrText>FORMTEXT</w:instrText>
      </w:r>
      <w:r>
        <w:rPr>
          <w:rFonts w:eastAsia="黑体"/>
          <w:szCs w:val="28"/>
        </w:rPr>
      </w:r>
      <w:r>
        <w:rPr>
          <w:rFonts w:eastAsia="黑体"/>
          <w:szCs w:val="28"/>
        </w:rPr>
        <w:fldChar w:fldCharType="separate"/>
      </w:r>
      <w:r>
        <w:rPr>
          <w:rFonts w:eastAsia="黑体"/>
          <w:szCs w:val="28"/>
        </w:rPr>
        <w:t xml:space="preserve">Technical guidelines for knowledge graph construction of physiological parameters for sports </w:t>
      </w:r>
      <w:r>
        <w:rPr>
          <w:rFonts w:eastAsia="黑体"/>
          <w:szCs w:val="28"/>
        </w:rPr>
        <w:fldChar w:fldCharType="end"/>
      </w:r>
      <w:bookmarkEnd w:id="10"/>
    </w:p>
    <w:p w14:paraId="3810F55F" w14:textId="77777777" w:rsidR="002B4C6A" w:rsidRDefault="002B4C6A">
      <w:pPr>
        <w:framePr w:w="9639" w:h="6974" w:hRule="exact" w:wrap="around" w:vAnchor="page" w:hAnchor="page" w:x="1419" w:y="6408" w:anchorLock="1"/>
        <w:spacing w:line="760" w:lineRule="exact"/>
        <w:ind w:left="-1418"/>
      </w:pPr>
    </w:p>
    <w:p w14:paraId="7DA2085D" w14:textId="77777777" w:rsidR="002B4C6A" w:rsidRDefault="002B4C6A">
      <w:pPr>
        <w:pStyle w:val="afffffff5"/>
        <w:framePr w:w="9639" w:h="6974" w:hRule="exact" w:wrap="around" w:vAnchor="page" w:hAnchor="page" w:x="1419" w:y="6408" w:anchorLock="1"/>
        <w:textAlignment w:val="bottom"/>
        <w:rPr>
          <w:rFonts w:eastAsia="黑体"/>
          <w:szCs w:val="28"/>
        </w:rPr>
      </w:pPr>
    </w:p>
    <w:p w14:paraId="4C27C33B" w14:textId="77777777" w:rsidR="002B4C6A" w:rsidRDefault="00FB6746">
      <w:pPr>
        <w:pStyle w:val="af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w:instrText>
      </w:r>
      <w:r>
        <w:rPr>
          <w:sz w:val="24"/>
          <w:szCs w:val="28"/>
        </w:rPr>
        <w:instrText xml:space="preserve">FORMDROPDOWN </w:instrText>
      </w:r>
      <w:r>
        <w:rPr>
          <w:sz w:val="24"/>
          <w:szCs w:val="28"/>
        </w:rPr>
      </w:r>
      <w:r>
        <w:rPr>
          <w:sz w:val="24"/>
          <w:szCs w:val="28"/>
        </w:rPr>
        <w:fldChar w:fldCharType="separate"/>
      </w:r>
      <w:r>
        <w:rPr>
          <w:sz w:val="24"/>
          <w:szCs w:val="28"/>
        </w:rPr>
        <w:fldChar w:fldCharType="end"/>
      </w:r>
      <w:bookmarkEnd w:id="11"/>
    </w:p>
    <w:p w14:paraId="2C799A8E" w14:textId="77777777" w:rsidR="002B4C6A" w:rsidRDefault="00FB6746">
      <w:pPr>
        <w:pStyle w:val="af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502B178C" w14:textId="77777777" w:rsidR="002B4C6A" w:rsidRDefault="00FB6746">
      <w:pPr>
        <w:pStyle w:val="af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20332729" w14:textId="77777777" w:rsidR="002B4C6A" w:rsidRDefault="00FB6746">
      <w:pPr>
        <w:pStyle w:val="afffffffffd"/>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65720671" w14:textId="77777777" w:rsidR="002B4C6A" w:rsidRDefault="00FB6746">
      <w:pPr>
        <w:pStyle w:val="afffffffffe"/>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626DFFE1" w14:textId="77777777" w:rsidR="002B4C6A" w:rsidRDefault="00FB6746" w:rsidP="003A68B7">
      <w:pPr>
        <w:pStyle w:val="affffffff5"/>
        <w:framePr w:h="584" w:hRule="exact" w:hSpace="181" w:vSpace="181" w:wrap="around" w:vAnchor="page" w:hAnchor="page" w:x="2297" w:y="14863"/>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w:t>
      </w:r>
      <w:r>
        <w:rPr>
          <w:rFonts w:hAnsi="黑体"/>
          <w:w w:val="100"/>
          <w:sz w:val="28"/>
        </w:rPr>
        <w:t>体育科学学会</w:t>
      </w:r>
      <w:r>
        <w:rPr>
          <w:rFonts w:hAnsi="黑体"/>
          <w:w w:val="100"/>
          <w:sz w:val="28"/>
        </w:rPr>
        <w:fldChar w:fldCharType="end"/>
      </w:r>
      <w:bookmarkEnd w:id="20"/>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14:paraId="30FE4AFB" w14:textId="77777777" w:rsidR="002B4C6A" w:rsidRDefault="00FB6746">
      <w:pPr>
        <w:rPr>
          <w:rFonts w:ascii="宋体" w:hAnsi="宋体"/>
          <w:sz w:val="28"/>
          <w:szCs w:val="28"/>
        </w:rPr>
        <w:sectPr w:rsidR="002B4C6A" w:rsidSect="00A22F51">
          <w:headerReference w:type="default" r:id="rId15"/>
          <w:footerReference w:type="even" r:id="rId16"/>
          <w:headerReference w:type="first" r:id="rId17"/>
          <w:footerReference w:type="first" r:id="rId18"/>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C1ED814" wp14:editId="16543E7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268F5CC5" w14:textId="77777777" w:rsidR="002B4C6A" w:rsidRDefault="00FB6746">
      <w:pPr>
        <w:pStyle w:val="affffff7"/>
        <w:spacing w:after="360"/>
      </w:pPr>
      <w:bookmarkStart w:id="21" w:name="BookMark1"/>
      <w:r>
        <w:rPr>
          <w:rFonts w:hint="eastAsia"/>
          <w:spacing w:val="320"/>
        </w:rPr>
        <w:lastRenderedPageBreak/>
        <w:t>目</w:t>
      </w:r>
      <w:r>
        <w:rPr>
          <w:rFonts w:hint="eastAsia"/>
        </w:rPr>
        <w:t>次</w:t>
      </w:r>
    </w:p>
    <w:p w14:paraId="6A3EB57F" w14:textId="187A9B55" w:rsidR="00CB4A9E" w:rsidRDefault="00FB6746">
      <w:pPr>
        <w:pStyle w:val="10"/>
        <w:tabs>
          <w:tab w:val="right" w:leader="dot" w:pos="9344"/>
        </w:tabs>
        <w:rPr>
          <w:rFonts w:asciiTheme="minorHAnsi" w:eastAsiaTheme="minorEastAsia" w:hAnsiTheme="minorHAnsi" w:cstheme="minorBidi"/>
          <w:noProof/>
          <w:szCs w:val="22"/>
          <w14:ligatures w14:val="standardContextual"/>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64440213" w:history="1">
        <w:r w:rsidR="00CB4A9E" w:rsidRPr="00CB3673">
          <w:rPr>
            <w:rStyle w:val="affff8"/>
            <w:noProof/>
            <w:spacing w:val="320"/>
          </w:rPr>
          <w:t>前</w:t>
        </w:r>
        <w:r w:rsidR="00CB4A9E" w:rsidRPr="00CB3673">
          <w:rPr>
            <w:rStyle w:val="affff8"/>
            <w:noProof/>
          </w:rPr>
          <w:t>言</w:t>
        </w:r>
        <w:r w:rsidR="00CB4A9E">
          <w:rPr>
            <w:noProof/>
          </w:rPr>
          <w:tab/>
        </w:r>
        <w:r w:rsidR="00CB4A9E">
          <w:rPr>
            <w:noProof/>
          </w:rPr>
          <w:fldChar w:fldCharType="begin"/>
        </w:r>
        <w:r w:rsidR="00CB4A9E">
          <w:rPr>
            <w:noProof/>
          </w:rPr>
          <w:instrText xml:space="preserve"> PAGEREF _Toc164440213 \h </w:instrText>
        </w:r>
        <w:r w:rsidR="00CB4A9E">
          <w:rPr>
            <w:noProof/>
          </w:rPr>
        </w:r>
        <w:r w:rsidR="00CB4A9E">
          <w:rPr>
            <w:noProof/>
          </w:rPr>
          <w:fldChar w:fldCharType="separate"/>
        </w:r>
        <w:r w:rsidR="00CB4A9E">
          <w:rPr>
            <w:noProof/>
          </w:rPr>
          <w:t>II</w:t>
        </w:r>
        <w:r w:rsidR="00CB4A9E">
          <w:rPr>
            <w:noProof/>
          </w:rPr>
          <w:fldChar w:fldCharType="end"/>
        </w:r>
      </w:hyperlink>
    </w:p>
    <w:p w14:paraId="02C5B078" w14:textId="2532CE0D" w:rsidR="00CB4A9E" w:rsidRDefault="00FB6746">
      <w:pPr>
        <w:pStyle w:val="10"/>
        <w:tabs>
          <w:tab w:val="right" w:leader="dot" w:pos="9344"/>
        </w:tabs>
        <w:rPr>
          <w:rFonts w:asciiTheme="minorHAnsi" w:eastAsiaTheme="minorEastAsia" w:hAnsiTheme="minorHAnsi" w:cstheme="minorBidi"/>
          <w:noProof/>
          <w:szCs w:val="22"/>
          <w14:ligatures w14:val="standardContextual"/>
        </w:rPr>
      </w:pPr>
      <w:hyperlink w:anchor="_Toc164440214" w:history="1">
        <w:r w:rsidR="00CB4A9E" w:rsidRPr="00CB3673">
          <w:rPr>
            <w:rStyle w:val="affff8"/>
            <w:noProof/>
          </w:rPr>
          <w:t>1 范围</w:t>
        </w:r>
        <w:r w:rsidR="00CB4A9E">
          <w:rPr>
            <w:noProof/>
          </w:rPr>
          <w:tab/>
        </w:r>
        <w:r w:rsidR="00CB4A9E">
          <w:rPr>
            <w:noProof/>
          </w:rPr>
          <w:fldChar w:fldCharType="begin"/>
        </w:r>
        <w:r w:rsidR="00CB4A9E">
          <w:rPr>
            <w:noProof/>
          </w:rPr>
          <w:instrText xml:space="preserve"> PAGEREF _Toc164440214 \h </w:instrText>
        </w:r>
        <w:r w:rsidR="00CB4A9E">
          <w:rPr>
            <w:noProof/>
          </w:rPr>
        </w:r>
        <w:r w:rsidR="00CB4A9E">
          <w:rPr>
            <w:noProof/>
          </w:rPr>
          <w:fldChar w:fldCharType="separate"/>
        </w:r>
        <w:r w:rsidR="00CB4A9E">
          <w:rPr>
            <w:noProof/>
          </w:rPr>
          <w:t>1</w:t>
        </w:r>
        <w:r w:rsidR="00CB4A9E">
          <w:rPr>
            <w:noProof/>
          </w:rPr>
          <w:fldChar w:fldCharType="end"/>
        </w:r>
      </w:hyperlink>
    </w:p>
    <w:p w14:paraId="750F8B36" w14:textId="6CDCF57A" w:rsidR="00CB4A9E" w:rsidRDefault="00FB6746">
      <w:pPr>
        <w:pStyle w:val="10"/>
        <w:tabs>
          <w:tab w:val="right" w:leader="dot" w:pos="9344"/>
        </w:tabs>
        <w:rPr>
          <w:rFonts w:asciiTheme="minorHAnsi" w:eastAsiaTheme="minorEastAsia" w:hAnsiTheme="minorHAnsi" w:cstheme="minorBidi"/>
          <w:noProof/>
          <w:szCs w:val="22"/>
          <w14:ligatures w14:val="standardContextual"/>
        </w:rPr>
      </w:pPr>
      <w:hyperlink w:anchor="_Toc164440215" w:history="1">
        <w:r w:rsidR="00CB4A9E" w:rsidRPr="00CB3673">
          <w:rPr>
            <w:rStyle w:val="affff8"/>
            <w:noProof/>
          </w:rPr>
          <w:t>2 规范性引用文件</w:t>
        </w:r>
        <w:r w:rsidR="00CB4A9E">
          <w:rPr>
            <w:noProof/>
          </w:rPr>
          <w:tab/>
        </w:r>
        <w:r w:rsidR="00CB4A9E">
          <w:rPr>
            <w:noProof/>
          </w:rPr>
          <w:fldChar w:fldCharType="begin"/>
        </w:r>
        <w:r w:rsidR="00CB4A9E">
          <w:rPr>
            <w:noProof/>
          </w:rPr>
          <w:instrText xml:space="preserve"> PAGEREF _Toc164440215 \h </w:instrText>
        </w:r>
        <w:r w:rsidR="00CB4A9E">
          <w:rPr>
            <w:noProof/>
          </w:rPr>
        </w:r>
        <w:r w:rsidR="00CB4A9E">
          <w:rPr>
            <w:noProof/>
          </w:rPr>
          <w:fldChar w:fldCharType="separate"/>
        </w:r>
        <w:r w:rsidR="00CB4A9E">
          <w:rPr>
            <w:noProof/>
          </w:rPr>
          <w:t>1</w:t>
        </w:r>
        <w:r w:rsidR="00CB4A9E">
          <w:rPr>
            <w:noProof/>
          </w:rPr>
          <w:fldChar w:fldCharType="end"/>
        </w:r>
      </w:hyperlink>
    </w:p>
    <w:p w14:paraId="705C897B" w14:textId="4DF20BB8" w:rsidR="00CB4A9E" w:rsidRDefault="00FB6746">
      <w:pPr>
        <w:pStyle w:val="10"/>
        <w:tabs>
          <w:tab w:val="right" w:leader="dot" w:pos="9344"/>
        </w:tabs>
        <w:rPr>
          <w:rFonts w:asciiTheme="minorHAnsi" w:eastAsiaTheme="minorEastAsia" w:hAnsiTheme="minorHAnsi" w:cstheme="minorBidi"/>
          <w:noProof/>
          <w:szCs w:val="22"/>
          <w14:ligatures w14:val="standardContextual"/>
        </w:rPr>
      </w:pPr>
      <w:hyperlink w:anchor="_Toc164440216" w:history="1">
        <w:r w:rsidR="00CB4A9E" w:rsidRPr="00CB3673">
          <w:rPr>
            <w:rStyle w:val="affff8"/>
            <w:noProof/>
          </w:rPr>
          <w:t>3 术语和定义</w:t>
        </w:r>
        <w:r w:rsidR="00CB4A9E">
          <w:rPr>
            <w:noProof/>
          </w:rPr>
          <w:tab/>
        </w:r>
        <w:r w:rsidR="00CB4A9E">
          <w:rPr>
            <w:noProof/>
          </w:rPr>
          <w:fldChar w:fldCharType="begin"/>
        </w:r>
        <w:r w:rsidR="00CB4A9E">
          <w:rPr>
            <w:noProof/>
          </w:rPr>
          <w:instrText xml:space="preserve"> PAGEREF _Toc164440216 \h </w:instrText>
        </w:r>
        <w:r w:rsidR="00CB4A9E">
          <w:rPr>
            <w:noProof/>
          </w:rPr>
        </w:r>
        <w:r w:rsidR="00CB4A9E">
          <w:rPr>
            <w:noProof/>
          </w:rPr>
          <w:fldChar w:fldCharType="separate"/>
        </w:r>
        <w:r w:rsidR="00CB4A9E">
          <w:rPr>
            <w:noProof/>
          </w:rPr>
          <w:t>1</w:t>
        </w:r>
        <w:r w:rsidR="00CB4A9E">
          <w:rPr>
            <w:noProof/>
          </w:rPr>
          <w:fldChar w:fldCharType="end"/>
        </w:r>
      </w:hyperlink>
    </w:p>
    <w:p w14:paraId="291335FC" w14:textId="124B2267" w:rsidR="00CB4A9E" w:rsidRDefault="00FB6746">
      <w:pPr>
        <w:pStyle w:val="10"/>
        <w:tabs>
          <w:tab w:val="right" w:leader="dot" w:pos="9344"/>
        </w:tabs>
        <w:rPr>
          <w:rFonts w:asciiTheme="minorHAnsi" w:eastAsiaTheme="minorEastAsia" w:hAnsiTheme="minorHAnsi" w:cstheme="minorBidi"/>
          <w:noProof/>
          <w:szCs w:val="22"/>
          <w14:ligatures w14:val="standardContextual"/>
        </w:rPr>
      </w:pPr>
      <w:hyperlink w:anchor="_Toc164440217" w:history="1">
        <w:r w:rsidR="00CB4A9E" w:rsidRPr="00CB3673">
          <w:rPr>
            <w:rStyle w:val="affff8"/>
            <w:noProof/>
          </w:rPr>
          <w:t>4 知识图谱构建</w:t>
        </w:r>
        <w:r w:rsidR="00CB4A9E">
          <w:rPr>
            <w:noProof/>
          </w:rPr>
          <w:tab/>
        </w:r>
        <w:r w:rsidR="00CB4A9E">
          <w:rPr>
            <w:noProof/>
          </w:rPr>
          <w:fldChar w:fldCharType="begin"/>
        </w:r>
        <w:r w:rsidR="00CB4A9E">
          <w:rPr>
            <w:noProof/>
          </w:rPr>
          <w:instrText xml:space="preserve"> PAGEREF _Toc164440217 \h </w:instrText>
        </w:r>
        <w:r w:rsidR="00CB4A9E">
          <w:rPr>
            <w:noProof/>
          </w:rPr>
        </w:r>
        <w:r w:rsidR="00CB4A9E">
          <w:rPr>
            <w:noProof/>
          </w:rPr>
          <w:fldChar w:fldCharType="separate"/>
        </w:r>
        <w:r w:rsidR="00CB4A9E">
          <w:rPr>
            <w:noProof/>
          </w:rPr>
          <w:t>1</w:t>
        </w:r>
        <w:r w:rsidR="00CB4A9E">
          <w:rPr>
            <w:noProof/>
          </w:rPr>
          <w:fldChar w:fldCharType="end"/>
        </w:r>
      </w:hyperlink>
    </w:p>
    <w:p w14:paraId="610AD997" w14:textId="25BF8742" w:rsidR="00CB4A9E" w:rsidRDefault="00FB6746">
      <w:pPr>
        <w:pStyle w:val="23"/>
        <w:rPr>
          <w:rFonts w:asciiTheme="minorHAnsi" w:eastAsiaTheme="minorEastAsia" w:hAnsiTheme="minorHAnsi" w:cstheme="minorBidi"/>
          <w:noProof/>
          <w:szCs w:val="22"/>
          <w14:ligatures w14:val="standardContextual"/>
        </w:rPr>
      </w:pPr>
      <w:hyperlink w:anchor="_Toc164440218" w:history="1">
        <w:r w:rsidR="00CB4A9E" w:rsidRPr="00CB3673">
          <w:rPr>
            <w:rStyle w:val="affff8"/>
            <w:noProof/>
            <w14:scene3d>
              <w14:camera w14:prst="orthographicFront"/>
              <w14:lightRig w14:rig="threePt" w14:dir="t">
                <w14:rot w14:lat="0" w14:lon="0" w14:rev="0"/>
              </w14:lightRig>
            </w14:scene3d>
          </w:rPr>
          <w:t>4.1</w:t>
        </w:r>
        <w:r w:rsidR="00CB4A9E" w:rsidRPr="00CB3673">
          <w:rPr>
            <w:rStyle w:val="affff8"/>
            <w:noProof/>
          </w:rPr>
          <w:t xml:space="preserve"> 构建步骤</w:t>
        </w:r>
        <w:r w:rsidR="00CB4A9E">
          <w:rPr>
            <w:noProof/>
          </w:rPr>
          <w:tab/>
        </w:r>
        <w:r w:rsidR="00CB4A9E">
          <w:rPr>
            <w:noProof/>
          </w:rPr>
          <w:fldChar w:fldCharType="begin"/>
        </w:r>
        <w:r w:rsidR="00CB4A9E">
          <w:rPr>
            <w:noProof/>
          </w:rPr>
          <w:instrText xml:space="preserve"> PAGEREF _Toc164440218 \h </w:instrText>
        </w:r>
        <w:r w:rsidR="00CB4A9E">
          <w:rPr>
            <w:noProof/>
          </w:rPr>
        </w:r>
        <w:r w:rsidR="00CB4A9E">
          <w:rPr>
            <w:noProof/>
          </w:rPr>
          <w:fldChar w:fldCharType="separate"/>
        </w:r>
        <w:r w:rsidR="00CB4A9E">
          <w:rPr>
            <w:noProof/>
          </w:rPr>
          <w:t>1</w:t>
        </w:r>
        <w:r w:rsidR="00CB4A9E">
          <w:rPr>
            <w:noProof/>
          </w:rPr>
          <w:fldChar w:fldCharType="end"/>
        </w:r>
      </w:hyperlink>
    </w:p>
    <w:p w14:paraId="784A55E9" w14:textId="4266E0CE" w:rsidR="00CB4A9E" w:rsidRDefault="00FB6746">
      <w:pPr>
        <w:pStyle w:val="23"/>
        <w:rPr>
          <w:rFonts w:asciiTheme="minorHAnsi" w:eastAsiaTheme="minorEastAsia" w:hAnsiTheme="minorHAnsi" w:cstheme="minorBidi"/>
          <w:noProof/>
          <w:szCs w:val="22"/>
          <w14:ligatures w14:val="standardContextual"/>
        </w:rPr>
      </w:pPr>
      <w:hyperlink w:anchor="_Toc164440219" w:history="1">
        <w:r w:rsidR="00CB4A9E" w:rsidRPr="00CB3673">
          <w:rPr>
            <w:rStyle w:val="affff8"/>
            <w:noProof/>
            <w14:scene3d>
              <w14:camera w14:prst="orthographicFront"/>
              <w14:lightRig w14:rig="threePt" w14:dir="t">
                <w14:rot w14:lat="0" w14:lon="0" w14:rev="0"/>
              </w14:lightRig>
            </w14:scene3d>
          </w:rPr>
          <w:t>4.2</w:t>
        </w:r>
        <w:r w:rsidR="00CB4A9E" w:rsidRPr="00CB3673">
          <w:rPr>
            <w:rStyle w:val="affff8"/>
            <w:noProof/>
          </w:rPr>
          <w:t xml:space="preserve"> 知识抽取加工</w:t>
        </w:r>
        <w:r w:rsidR="00CB4A9E">
          <w:rPr>
            <w:noProof/>
          </w:rPr>
          <w:tab/>
        </w:r>
        <w:r w:rsidR="00CB4A9E">
          <w:rPr>
            <w:noProof/>
          </w:rPr>
          <w:fldChar w:fldCharType="begin"/>
        </w:r>
        <w:r w:rsidR="00CB4A9E">
          <w:rPr>
            <w:noProof/>
          </w:rPr>
          <w:instrText xml:space="preserve"> PAGEREF _Toc164440219 \h </w:instrText>
        </w:r>
        <w:r w:rsidR="00CB4A9E">
          <w:rPr>
            <w:noProof/>
          </w:rPr>
        </w:r>
        <w:r w:rsidR="00CB4A9E">
          <w:rPr>
            <w:noProof/>
          </w:rPr>
          <w:fldChar w:fldCharType="separate"/>
        </w:r>
        <w:r w:rsidR="00CB4A9E">
          <w:rPr>
            <w:noProof/>
          </w:rPr>
          <w:t>2</w:t>
        </w:r>
        <w:r w:rsidR="00CB4A9E">
          <w:rPr>
            <w:noProof/>
          </w:rPr>
          <w:fldChar w:fldCharType="end"/>
        </w:r>
      </w:hyperlink>
    </w:p>
    <w:p w14:paraId="56CEC69A" w14:textId="699BA6F3" w:rsidR="00CB4A9E" w:rsidRDefault="00FB6746">
      <w:pPr>
        <w:pStyle w:val="23"/>
        <w:rPr>
          <w:rFonts w:asciiTheme="minorHAnsi" w:eastAsiaTheme="minorEastAsia" w:hAnsiTheme="minorHAnsi" w:cstheme="minorBidi"/>
          <w:noProof/>
          <w:szCs w:val="22"/>
          <w14:ligatures w14:val="standardContextual"/>
        </w:rPr>
      </w:pPr>
      <w:hyperlink w:anchor="_Toc164440220" w:history="1">
        <w:r w:rsidR="00CB4A9E" w:rsidRPr="00CB3673">
          <w:rPr>
            <w:rStyle w:val="affff8"/>
            <w:noProof/>
            <w14:scene3d>
              <w14:camera w14:prst="orthographicFront"/>
              <w14:lightRig w14:rig="threePt" w14:dir="t">
                <w14:rot w14:lat="0" w14:lon="0" w14:rev="0"/>
              </w14:lightRig>
            </w14:scene3d>
          </w:rPr>
          <w:t>4.3</w:t>
        </w:r>
        <w:r w:rsidR="00CB4A9E" w:rsidRPr="00CB3673">
          <w:rPr>
            <w:rStyle w:val="affff8"/>
            <w:noProof/>
          </w:rPr>
          <w:t xml:space="preserve"> 知识存储</w:t>
        </w:r>
        <w:r w:rsidR="00CB4A9E">
          <w:rPr>
            <w:noProof/>
          </w:rPr>
          <w:tab/>
        </w:r>
        <w:r w:rsidR="00CB4A9E">
          <w:rPr>
            <w:noProof/>
          </w:rPr>
          <w:fldChar w:fldCharType="begin"/>
        </w:r>
        <w:r w:rsidR="00CB4A9E">
          <w:rPr>
            <w:noProof/>
          </w:rPr>
          <w:instrText xml:space="preserve"> PAGEREF _Toc164440220 \h </w:instrText>
        </w:r>
        <w:r w:rsidR="00CB4A9E">
          <w:rPr>
            <w:noProof/>
          </w:rPr>
        </w:r>
        <w:r w:rsidR="00CB4A9E">
          <w:rPr>
            <w:noProof/>
          </w:rPr>
          <w:fldChar w:fldCharType="separate"/>
        </w:r>
        <w:r w:rsidR="00CB4A9E">
          <w:rPr>
            <w:noProof/>
          </w:rPr>
          <w:t>3</w:t>
        </w:r>
        <w:r w:rsidR="00CB4A9E">
          <w:rPr>
            <w:noProof/>
          </w:rPr>
          <w:fldChar w:fldCharType="end"/>
        </w:r>
      </w:hyperlink>
    </w:p>
    <w:p w14:paraId="55A5DEA1" w14:textId="54CD9514" w:rsidR="00CB4A9E" w:rsidRDefault="00FB6746">
      <w:pPr>
        <w:pStyle w:val="23"/>
        <w:rPr>
          <w:rFonts w:asciiTheme="minorHAnsi" w:eastAsiaTheme="minorEastAsia" w:hAnsiTheme="minorHAnsi" w:cstheme="minorBidi"/>
          <w:noProof/>
          <w:szCs w:val="22"/>
          <w14:ligatures w14:val="standardContextual"/>
        </w:rPr>
      </w:pPr>
      <w:hyperlink w:anchor="_Toc164440221" w:history="1">
        <w:r w:rsidR="00CB4A9E" w:rsidRPr="00CB3673">
          <w:rPr>
            <w:rStyle w:val="affff8"/>
            <w:noProof/>
            <w14:scene3d>
              <w14:camera w14:prst="orthographicFront"/>
              <w14:lightRig w14:rig="threePt" w14:dir="t">
                <w14:rot w14:lat="0" w14:lon="0" w14:rev="0"/>
              </w14:lightRig>
            </w14:scene3d>
          </w:rPr>
          <w:t>4.4</w:t>
        </w:r>
        <w:r w:rsidR="00CB4A9E" w:rsidRPr="00CB3673">
          <w:rPr>
            <w:rStyle w:val="affff8"/>
            <w:noProof/>
          </w:rPr>
          <w:t xml:space="preserve"> 图分析与图挖掘</w:t>
        </w:r>
        <w:r w:rsidR="00CB4A9E">
          <w:rPr>
            <w:noProof/>
          </w:rPr>
          <w:tab/>
        </w:r>
        <w:r w:rsidR="00CB4A9E">
          <w:rPr>
            <w:noProof/>
          </w:rPr>
          <w:fldChar w:fldCharType="begin"/>
        </w:r>
        <w:r w:rsidR="00CB4A9E">
          <w:rPr>
            <w:noProof/>
          </w:rPr>
          <w:instrText xml:space="preserve"> PAGEREF _Toc164440221 \h </w:instrText>
        </w:r>
        <w:r w:rsidR="00CB4A9E">
          <w:rPr>
            <w:noProof/>
          </w:rPr>
        </w:r>
        <w:r w:rsidR="00CB4A9E">
          <w:rPr>
            <w:noProof/>
          </w:rPr>
          <w:fldChar w:fldCharType="separate"/>
        </w:r>
        <w:r w:rsidR="00CB4A9E">
          <w:rPr>
            <w:noProof/>
          </w:rPr>
          <w:t>3</w:t>
        </w:r>
        <w:r w:rsidR="00CB4A9E">
          <w:rPr>
            <w:noProof/>
          </w:rPr>
          <w:fldChar w:fldCharType="end"/>
        </w:r>
      </w:hyperlink>
    </w:p>
    <w:p w14:paraId="575ABAC7" w14:textId="45D7CD2C" w:rsidR="00CB4A9E" w:rsidRDefault="00FB6746">
      <w:pPr>
        <w:pStyle w:val="10"/>
        <w:tabs>
          <w:tab w:val="right" w:leader="dot" w:pos="9344"/>
        </w:tabs>
        <w:rPr>
          <w:rFonts w:asciiTheme="minorHAnsi" w:eastAsiaTheme="minorEastAsia" w:hAnsiTheme="minorHAnsi" w:cstheme="minorBidi"/>
          <w:noProof/>
          <w:szCs w:val="22"/>
          <w14:ligatures w14:val="standardContextual"/>
        </w:rPr>
      </w:pPr>
      <w:hyperlink w:anchor="_Toc164440222" w:history="1">
        <w:r w:rsidR="00CB4A9E" w:rsidRPr="00CB3673">
          <w:rPr>
            <w:rStyle w:val="affff8"/>
            <w:noProof/>
          </w:rPr>
          <w:t>参 考 文 献</w:t>
        </w:r>
        <w:r w:rsidR="00CB4A9E">
          <w:rPr>
            <w:noProof/>
          </w:rPr>
          <w:tab/>
        </w:r>
        <w:r w:rsidR="00CB4A9E">
          <w:rPr>
            <w:noProof/>
          </w:rPr>
          <w:fldChar w:fldCharType="begin"/>
        </w:r>
        <w:r w:rsidR="00CB4A9E">
          <w:rPr>
            <w:noProof/>
          </w:rPr>
          <w:instrText xml:space="preserve"> PAGEREF _Toc164440222 \h </w:instrText>
        </w:r>
        <w:r w:rsidR="00CB4A9E">
          <w:rPr>
            <w:noProof/>
          </w:rPr>
        </w:r>
        <w:r w:rsidR="00CB4A9E">
          <w:rPr>
            <w:noProof/>
          </w:rPr>
          <w:fldChar w:fldCharType="separate"/>
        </w:r>
        <w:r w:rsidR="00CB4A9E">
          <w:rPr>
            <w:noProof/>
          </w:rPr>
          <w:t>4</w:t>
        </w:r>
        <w:r w:rsidR="00CB4A9E">
          <w:rPr>
            <w:noProof/>
          </w:rPr>
          <w:fldChar w:fldCharType="end"/>
        </w:r>
      </w:hyperlink>
    </w:p>
    <w:p w14:paraId="61D10988" w14:textId="4EBC3A89" w:rsidR="002B4C6A" w:rsidRDefault="00FB6746">
      <w:pPr>
        <w:pStyle w:val="affffff7"/>
        <w:spacing w:after="360"/>
        <w:sectPr w:rsidR="002B4C6A" w:rsidSect="00A22F51">
          <w:headerReference w:type="even" r:id="rId19"/>
          <w:headerReference w:type="default" r:id="rId20"/>
          <w:footerReference w:type="default" r:id="rId21"/>
          <w:pgSz w:w="11906" w:h="16838"/>
          <w:pgMar w:top="1928" w:right="1134" w:bottom="1134" w:left="1134" w:header="1418" w:footer="1134" w:gutter="284"/>
          <w:pgNumType w:fmt="upperRoman" w:start="1"/>
          <w:cols w:space="425"/>
          <w:formProt w:val="0"/>
          <w:docGrid w:linePitch="312"/>
        </w:sectPr>
      </w:pPr>
      <w:r>
        <w:fldChar w:fldCharType="end"/>
      </w:r>
    </w:p>
    <w:p w14:paraId="2B678198" w14:textId="77777777" w:rsidR="002B4C6A" w:rsidRDefault="00FB6746">
      <w:pPr>
        <w:pStyle w:val="a6"/>
        <w:numPr>
          <w:ilvl w:val="0"/>
          <w:numId w:val="0"/>
        </w:numPr>
        <w:spacing w:before="900" w:after="360"/>
        <w:ind w:left="425"/>
      </w:pPr>
      <w:bookmarkStart w:id="22" w:name="_Toc160983386"/>
      <w:bookmarkStart w:id="23" w:name="_Toc164440213"/>
      <w:bookmarkStart w:id="24" w:name="BookMark2"/>
      <w:bookmarkEnd w:id="21"/>
      <w:r>
        <w:rPr>
          <w:spacing w:val="320"/>
        </w:rPr>
        <w:lastRenderedPageBreak/>
        <w:t>前</w:t>
      </w:r>
      <w:r>
        <w:t>言</w:t>
      </w:r>
      <w:bookmarkStart w:id="25" w:name="pindex36"/>
      <w:bookmarkEnd w:id="22"/>
      <w:bookmarkEnd w:id="23"/>
      <w:bookmarkEnd w:id="25"/>
    </w:p>
    <w:p w14:paraId="3CE3803B" w14:textId="77777777" w:rsidR="002B4C6A" w:rsidRDefault="00FB6746">
      <w:pPr>
        <w:pStyle w:val="afffff2"/>
        <w:ind w:firstLine="420"/>
      </w:pPr>
      <w:r>
        <w:rPr>
          <w:rFonts w:hint="eastAsia"/>
        </w:rPr>
        <w:t>本文件按照</w:t>
      </w:r>
      <w:r>
        <w:rPr>
          <w:rFonts w:hint="eastAsia"/>
        </w:rPr>
        <w:t>GB/T</w:t>
      </w:r>
      <w:r>
        <w:t xml:space="preserve"> </w:t>
      </w:r>
      <w:r>
        <w:rPr>
          <w:rFonts w:hint="eastAsia"/>
        </w:rPr>
        <w:t>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7EBB335E" w14:textId="77777777" w:rsidR="002B4C6A" w:rsidRDefault="00FB6746">
      <w:pPr>
        <w:pStyle w:val="afffff2"/>
        <w:ind w:firstLine="420"/>
      </w:pPr>
      <w:r>
        <w:rPr>
          <w:rFonts w:hint="eastAsia"/>
        </w:rPr>
        <w:t>请注意本文件的某些内容可能涉及专利。本文件的发布机构不承担识别专利的责任。</w:t>
      </w:r>
    </w:p>
    <w:p w14:paraId="6EAE987A" w14:textId="77777777" w:rsidR="002B4C6A" w:rsidRDefault="00FB6746">
      <w:pPr>
        <w:pStyle w:val="afffff2"/>
        <w:ind w:firstLine="420"/>
      </w:pPr>
      <w:r>
        <w:rPr>
          <w:rFonts w:hint="eastAsia"/>
        </w:rPr>
        <w:t>本文件由河北体育学院提出。</w:t>
      </w:r>
    </w:p>
    <w:p w14:paraId="3B1C7FEC" w14:textId="77777777" w:rsidR="002B4C6A" w:rsidRDefault="00FB6746">
      <w:pPr>
        <w:pStyle w:val="afffff2"/>
        <w:ind w:firstLine="420"/>
      </w:pPr>
      <w:r>
        <w:rPr>
          <w:rFonts w:hint="eastAsia"/>
        </w:rPr>
        <w:t>本文件由中国体育科学学会归口。</w:t>
      </w:r>
    </w:p>
    <w:p w14:paraId="4F646776" w14:textId="77777777" w:rsidR="002B4C6A" w:rsidRDefault="00FB6746">
      <w:pPr>
        <w:pStyle w:val="afffff2"/>
        <w:ind w:firstLine="420"/>
      </w:pPr>
      <w:r>
        <w:rPr>
          <w:rFonts w:hint="eastAsia"/>
        </w:rPr>
        <w:t>本文件起草单位：河北体育学院、清华大学、中国科学院大学、中国人民大学、福州大学、清华海峡研究院（厦门）、南京润楠医疗电子研究院有限公司、</w:t>
      </w:r>
      <w:proofErr w:type="gramStart"/>
      <w:r>
        <w:rPr>
          <w:rFonts w:hint="eastAsia"/>
        </w:rPr>
        <w:t>数聚工研</w:t>
      </w:r>
      <w:proofErr w:type="gramEnd"/>
      <w:r>
        <w:rPr>
          <w:rFonts w:hint="eastAsia"/>
        </w:rPr>
        <w:t>（北京）科技有限公司。</w:t>
      </w:r>
    </w:p>
    <w:p w14:paraId="59E1F4D4" w14:textId="77777777" w:rsidR="002B4C6A" w:rsidRDefault="00FB6746">
      <w:pPr>
        <w:pStyle w:val="afffff2"/>
        <w:ind w:firstLine="420"/>
      </w:pPr>
      <w:r>
        <w:rPr>
          <w:rFonts w:hint="eastAsia"/>
        </w:rPr>
        <w:t>本文件主要起草人：史东林、杨吉江、赵越、雷毅、赵荣建、刘凯、裴梓彤、陈永锐、王忠瑞、李玉榕。</w:t>
      </w:r>
    </w:p>
    <w:p w14:paraId="4C7A567C" w14:textId="77777777" w:rsidR="002B4C6A" w:rsidRDefault="002B4C6A">
      <w:pPr>
        <w:pStyle w:val="afffff2"/>
        <w:ind w:firstLine="420"/>
        <w:sectPr w:rsidR="002B4C6A" w:rsidSect="00A22F51">
          <w:pgSz w:w="11906" w:h="16838"/>
          <w:pgMar w:top="1928" w:right="1134" w:bottom="1134" w:left="1134" w:header="1418" w:footer="1134" w:gutter="284"/>
          <w:pgNumType w:fmt="upperRoman"/>
          <w:cols w:space="425"/>
          <w:formProt w:val="0"/>
          <w:docGrid w:linePitch="312"/>
        </w:sectPr>
      </w:pPr>
    </w:p>
    <w:p w14:paraId="0C54BB5A" w14:textId="77777777" w:rsidR="002B4C6A" w:rsidRDefault="002B4C6A">
      <w:pPr>
        <w:spacing w:line="20" w:lineRule="exact"/>
        <w:jc w:val="center"/>
        <w:rPr>
          <w:rFonts w:ascii="黑体" w:eastAsia="黑体" w:hAnsi="黑体"/>
          <w:sz w:val="32"/>
          <w:szCs w:val="32"/>
        </w:rPr>
      </w:pPr>
      <w:bookmarkStart w:id="26" w:name="BookMark4"/>
      <w:bookmarkEnd w:id="24"/>
    </w:p>
    <w:p w14:paraId="29A4192E" w14:textId="77777777" w:rsidR="002B4C6A" w:rsidRDefault="002B4C6A">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98C013A6BF0A424C8C11ED5DE62003A6"/>
        </w:placeholder>
      </w:sdtPr>
      <w:sdtEndPr/>
      <w:sdtContent>
        <w:p w14:paraId="1766B701" w14:textId="77777777" w:rsidR="002B4C6A" w:rsidRDefault="00FB6746">
          <w:pPr>
            <w:pStyle w:val="afffffffff5"/>
            <w:spacing w:beforeLines="100" w:before="240" w:afterLines="220" w:after="528"/>
            <w:outlineLvl w:val="0"/>
          </w:pPr>
          <w:r>
            <w:rPr>
              <w:rFonts w:hint="eastAsia"/>
            </w:rPr>
            <w:t>运动生理参数知识图谱构建指南</w:t>
          </w:r>
        </w:p>
      </w:sdtContent>
    </w:sdt>
    <w:p w14:paraId="5A876B2B" w14:textId="77777777" w:rsidR="002B4C6A" w:rsidRDefault="00FB6746">
      <w:pPr>
        <w:pStyle w:val="affc"/>
        <w:spacing w:before="240" w:after="240"/>
      </w:pPr>
      <w:bookmarkStart w:id="28" w:name="_Toc26648465"/>
      <w:bookmarkStart w:id="29" w:name="_Toc97192964"/>
      <w:bookmarkStart w:id="30" w:name="_Toc24884218"/>
      <w:bookmarkStart w:id="31" w:name="_Toc17233325"/>
      <w:bookmarkStart w:id="32" w:name="_Toc24884211"/>
      <w:bookmarkStart w:id="33" w:name="_Toc17233333"/>
      <w:bookmarkStart w:id="34" w:name="_Toc26718930"/>
      <w:bookmarkStart w:id="35" w:name="_Toc26986771"/>
      <w:bookmarkStart w:id="36" w:name="_Toc26986530"/>
      <w:bookmarkStart w:id="37" w:name="_Toc164440214"/>
      <w:bookmarkEnd w:id="27"/>
      <w:r>
        <w:rPr>
          <w:rFonts w:hint="eastAsia"/>
        </w:rPr>
        <w:t>范围</w:t>
      </w:r>
      <w:bookmarkStart w:id="38" w:name="_Toc24884219"/>
      <w:bookmarkStart w:id="39" w:name="_Toc24884212"/>
      <w:bookmarkStart w:id="40" w:name="_Toc26648466"/>
      <w:bookmarkStart w:id="41" w:name="_Toc17233326"/>
      <w:bookmarkStart w:id="42" w:name="_Toc17233334"/>
      <w:bookmarkEnd w:id="28"/>
      <w:bookmarkEnd w:id="29"/>
      <w:bookmarkEnd w:id="30"/>
      <w:bookmarkEnd w:id="31"/>
      <w:bookmarkEnd w:id="32"/>
      <w:bookmarkEnd w:id="33"/>
      <w:bookmarkEnd w:id="34"/>
      <w:bookmarkEnd w:id="35"/>
      <w:bookmarkEnd w:id="36"/>
      <w:bookmarkEnd w:id="37"/>
    </w:p>
    <w:p w14:paraId="1827273E" w14:textId="3A4B09F8" w:rsidR="002B4C6A" w:rsidRDefault="00FB6746">
      <w:pPr>
        <w:pStyle w:val="afffff2"/>
        <w:ind w:firstLine="420"/>
      </w:pPr>
      <w:r>
        <w:rPr>
          <w:rFonts w:hint="eastAsia"/>
        </w:rPr>
        <w:t>本文件给出了构建运动生理参数知识图谱的基本概念，提供了构建知识图谱的步骤、知识抽取加工、知识存储、图分析与图挖掘等方面的建议。</w:t>
      </w:r>
    </w:p>
    <w:p w14:paraId="3119281A" w14:textId="77777777" w:rsidR="002B4C6A" w:rsidRDefault="00FB6746">
      <w:pPr>
        <w:pStyle w:val="afffff2"/>
        <w:ind w:firstLine="420"/>
      </w:pPr>
      <w:r>
        <w:rPr>
          <w:rFonts w:hint="eastAsia"/>
        </w:rPr>
        <w:t>本文件适用于运动生</w:t>
      </w:r>
      <w:r>
        <w:rPr>
          <w:rFonts w:hint="eastAsia"/>
        </w:rPr>
        <w:t>理参数知识图谱的构建。</w:t>
      </w:r>
    </w:p>
    <w:p w14:paraId="2D24383A" w14:textId="77777777" w:rsidR="002B4C6A" w:rsidRDefault="00FB6746">
      <w:pPr>
        <w:pStyle w:val="affc"/>
        <w:spacing w:before="240" w:after="240"/>
      </w:pPr>
      <w:bookmarkStart w:id="43" w:name="_Toc26986772"/>
      <w:bookmarkStart w:id="44" w:name="_Toc26986531"/>
      <w:bookmarkStart w:id="45" w:name="_Toc97192965"/>
      <w:bookmarkStart w:id="46" w:name="_Toc26718931"/>
      <w:bookmarkStart w:id="47" w:name="_Toc164440215"/>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FE1957CBDDF14BC4ACA46E94D79E384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18DC72F" w14:textId="77777777" w:rsidR="002B4C6A" w:rsidRDefault="00FB6746">
          <w:pPr>
            <w:pStyle w:val="afffff2"/>
            <w:ind w:firstLine="420"/>
          </w:pPr>
          <w:r>
            <w:rPr>
              <w:rFonts w:hint="eastAsia"/>
            </w:rPr>
            <w:t>本文件没有规范性引用文件。</w:t>
          </w:r>
        </w:p>
      </w:sdtContent>
    </w:sdt>
    <w:p w14:paraId="171F462B" w14:textId="77777777" w:rsidR="002B4C6A" w:rsidRDefault="00FB6746">
      <w:pPr>
        <w:pStyle w:val="affc"/>
        <w:spacing w:before="240" w:after="240"/>
      </w:pPr>
      <w:bookmarkStart w:id="48" w:name="_Hlk155610474"/>
      <w:bookmarkStart w:id="49" w:name="_Toc97192966"/>
      <w:bookmarkStart w:id="50" w:name="_Toc164440216"/>
      <w:bookmarkEnd w:id="48"/>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0A1C5EAB5DD448DC8AD2D93A1289C8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5D3AF46" w14:textId="77777777" w:rsidR="002B4C6A" w:rsidRDefault="00FB6746">
          <w:pPr>
            <w:pStyle w:val="afffff2"/>
            <w:ind w:firstLine="420"/>
          </w:pPr>
          <w:r>
            <w:t>下列术语和定义适用于本文件。</w:t>
          </w:r>
        </w:p>
      </w:sdtContent>
    </w:sdt>
    <w:p w14:paraId="44F7C721" w14:textId="77777777" w:rsidR="002B4C6A" w:rsidRDefault="00FB6746">
      <w:pPr>
        <w:pStyle w:val="afffffffffff1"/>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hint="eastAsia"/>
        </w:rPr>
        <w:t>知识图谱</w:t>
      </w:r>
      <w:r>
        <w:rPr>
          <w:rFonts w:ascii="黑体" w:eastAsia="黑体" w:hAnsi="黑体" w:hint="eastAsia"/>
        </w:rPr>
        <w:t xml:space="preserve"> </w:t>
      </w:r>
      <w:sdt>
        <w:sdtPr>
          <w:alias w:val="译文检查"/>
          <w:id w:val="146"/>
        </w:sdtPr>
        <w:sdtEndPr/>
        <w:sdtContent>
          <w:bookmarkStart w:id="52" w:name="bkReivew146"/>
          <w:r>
            <w:rPr>
              <w:rFonts w:ascii="黑体" w:eastAsia="黑体" w:hAnsi="黑体" w:hint="eastAsia"/>
            </w:rPr>
            <w:t>knowledge graph</w:t>
          </w:r>
          <w:bookmarkEnd w:id="52"/>
        </w:sdtContent>
      </w:sdt>
    </w:p>
    <w:p w14:paraId="709F0764" w14:textId="77777777" w:rsidR="002B4C6A" w:rsidRDefault="00FB6746">
      <w:pPr>
        <w:pStyle w:val="afffff2"/>
        <w:ind w:firstLine="420"/>
      </w:pPr>
      <w:r>
        <w:rPr>
          <w:rFonts w:hint="eastAsia"/>
        </w:rPr>
        <w:t>一种以结构化的形式描述客观世界中概念、实体及其关系的方式。</w:t>
      </w:r>
    </w:p>
    <w:p w14:paraId="1FEB6F55" w14:textId="64D36684" w:rsidR="002B4C6A" w:rsidRDefault="00FB6746" w:rsidP="00E41516">
      <w:pPr>
        <w:pStyle w:val="afffff2"/>
        <w:ind w:leftChars="170" w:left="654" w:hangingChars="165" w:hanging="297"/>
        <w:rPr>
          <w:sz w:val="18"/>
          <w:szCs w:val="18"/>
        </w:rPr>
      </w:pPr>
      <w:r>
        <w:rPr>
          <w:rFonts w:ascii="CESI黑体-GB2312" w:eastAsia="CESI黑体-GB2312" w:hAnsi="CESI黑体-GB2312" w:cs="CESI黑体-GB2312" w:hint="eastAsia"/>
          <w:sz w:val="18"/>
          <w:szCs w:val="18"/>
        </w:rPr>
        <w:t>注</w:t>
      </w:r>
      <w:r>
        <w:rPr>
          <w:rFonts w:hint="eastAsia"/>
          <w:sz w:val="18"/>
          <w:szCs w:val="18"/>
        </w:rPr>
        <w:t>：知识图谱将互联网的海量信息表达成更接近人类认知世界的形式，提供了一种更好地组织、管理和理解互联网海量信息的能力。</w:t>
      </w:r>
    </w:p>
    <w:p w14:paraId="261AC7DA" w14:textId="77777777" w:rsidR="002B4C6A" w:rsidRDefault="002B4C6A">
      <w:pPr>
        <w:pStyle w:val="afffffffffff1"/>
        <w:ind w:left="420" w:hangingChars="200" w:hanging="420"/>
        <w:rPr>
          <w:rFonts w:ascii="黑体" w:eastAsia="黑体" w:hAnsi="黑体"/>
        </w:rPr>
      </w:pPr>
    </w:p>
    <w:p w14:paraId="6C71C3F8" w14:textId="77777777" w:rsidR="002B4C6A" w:rsidRDefault="00FB6746">
      <w:pPr>
        <w:pStyle w:val="afffffffffff1"/>
        <w:numPr>
          <w:ilvl w:val="0"/>
          <w:numId w:val="0"/>
        </w:numPr>
        <w:ind w:firstLineChars="202" w:firstLine="424"/>
        <w:rPr>
          <w:rFonts w:ascii="黑体" w:eastAsia="黑体" w:hAnsi="黑体"/>
        </w:rPr>
      </w:pPr>
      <w:r>
        <w:rPr>
          <w:rFonts w:ascii="黑体" w:eastAsia="黑体" w:hAnsi="黑体" w:hint="eastAsia"/>
        </w:rPr>
        <w:t>实体</w:t>
      </w:r>
      <w:r>
        <w:rPr>
          <w:rFonts w:ascii="黑体" w:eastAsia="黑体" w:hAnsi="黑体" w:hint="eastAsia"/>
        </w:rPr>
        <w:t xml:space="preserve"> entity</w:t>
      </w:r>
    </w:p>
    <w:p w14:paraId="6377EFC3" w14:textId="77777777" w:rsidR="002B4C6A" w:rsidRDefault="00FB6746">
      <w:pPr>
        <w:pStyle w:val="afffff2"/>
        <w:ind w:firstLine="420"/>
      </w:pPr>
      <w:r>
        <w:rPr>
          <w:rFonts w:hint="eastAsia"/>
        </w:rPr>
        <w:t>具有独立逻辑含义的一类概念、人、事物。</w:t>
      </w:r>
    </w:p>
    <w:p w14:paraId="0B35F09F" w14:textId="77777777" w:rsidR="002B4C6A" w:rsidRDefault="002B4C6A">
      <w:pPr>
        <w:pStyle w:val="afffffffffff1"/>
        <w:ind w:left="420" w:hangingChars="200" w:hanging="420"/>
        <w:rPr>
          <w:rFonts w:ascii="黑体" w:eastAsia="黑体" w:hAnsi="黑体"/>
        </w:rPr>
      </w:pPr>
    </w:p>
    <w:p w14:paraId="2F5CC301" w14:textId="77777777" w:rsidR="002B4C6A" w:rsidRDefault="00FB6746">
      <w:pPr>
        <w:pStyle w:val="afffffffffff1"/>
        <w:numPr>
          <w:ilvl w:val="0"/>
          <w:numId w:val="0"/>
        </w:numPr>
        <w:ind w:firstLineChars="202" w:firstLine="424"/>
        <w:rPr>
          <w:rFonts w:ascii="黑体" w:eastAsia="黑体" w:hAnsi="黑体"/>
        </w:rPr>
      </w:pPr>
      <w:r>
        <w:rPr>
          <w:rFonts w:ascii="黑体" w:eastAsia="黑体" w:hAnsi="黑体" w:hint="eastAsia"/>
        </w:rPr>
        <w:t>关系</w:t>
      </w:r>
      <w:r>
        <w:rPr>
          <w:rFonts w:ascii="黑体" w:eastAsia="黑体" w:hAnsi="黑体" w:hint="eastAsia"/>
        </w:rPr>
        <w:t xml:space="preserve"> relationship</w:t>
      </w:r>
    </w:p>
    <w:p w14:paraId="14B1BC88" w14:textId="77777777" w:rsidR="002B4C6A" w:rsidRDefault="00FB6746">
      <w:pPr>
        <w:pStyle w:val="afffff2"/>
        <w:ind w:firstLine="420"/>
      </w:pPr>
      <w:r>
        <w:rPr>
          <w:rFonts w:hint="eastAsia"/>
        </w:rPr>
        <w:t>实体与实体之间特定时间、特定行为下产生的联系。</w:t>
      </w:r>
    </w:p>
    <w:p w14:paraId="019A659B" w14:textId="77777777" w:rsidR="002B4C6A" w:rsidRDefault="002B4C6A">
      <w:pPr>
        <w:pStyle w:val="afffffffffff1"/>
        <w:ind w:left="420" w:hangingChars="200" w:hanging="420"/>
        <w:rPr>
          <w:rFonts w:ascii="黑体" w:eastAsia="黑体" w:hAnsi="黑体"/>
        </w:rPr>
      </w:pPr>
    </w:p>
    <w:p w14:paraId="1B38A7A1" w14:textId="77777777" w:rsidR="002B4C6A" w:rsidRDefault="00FB6746">
      <w:pPr>
        <w:pStyle w:val="afffff2"/>
        <w:ind w:firstLine="420"/>
        <w:rPr>
          <w:rFonts w:ascii="黑体" w:eastAsia="黑体" w:hAnsi="黑体"/>
        </w:rPr>
      </w:pPr>
      <w:r>
        <w:rPr>
          <w:rFonts w:ascii="黑体" w:eastAsia="黑体" w:hAnsi="黑体" w:hint="eastAsia"/>
        </w:rPr>
        <w:t>属性</w:t>
      </w:r>
      <w:r>
        <w:rPr>
          <w:rFonts w:ascii="黑体" w:eastAsia="黑体" w:hAnsi="黑体" w:hint="eastAsia"/>
        </w:rPr>
        <w:t xml:space="preserve"> </w:t>
      </w:r>
      <w:r>
        <w:rPr>
          <w:rFonts w:ascii="黑体" w:eastAsia="黑体" w:hAnsi="黑体" w:hint="eastAsia"/>
        </w:rPr>
        <w:t>attribute</w:t>
      </w:r>
    </w:p>
    <w:p w14:paraId="6783876E" w14:textId="77777777" w:rsidR="002B4C6A" w:rsidRDefault="00FB6746">
      <w:pPr>
        <w:pStyle w:val="afffff2"/>
        <w:ind w:firstLine="420"/>
      </w:pPr>
      <w:r>
        <w:rPr>
          <w:rFonts w:hint="eastAsia"/>
        </w:rPr>
        <w:t>实体或关系所具有的特性。</w:t>
      </w:r>
    </w:p>
    <w:p w14:paraId="3BEF784A" w14:textId="4F17DCB6" w:rsidR="002B4C6A" w:rsidRPr="00832EDD" w:rsidRDefault="002B4C6A" w:rsidP="00832EDD">
      <w:pPr>
        <w:pStyle w:val="afffffffffff1"/>
        <w:ind w:left="420" w:hangingChars="200" w:hanging="420"/>
        <w:rPr>
          <w:rFonts w:ascii="黑体" w:eastAsia="黑体" w:hAnsi="黑体"/>
        </w:rPr>
      </w:pPr>
    </w:p>
    <w:p w14:paraId="6CE691A3" w14:textId="3B328B3D" w:rsidR="002B4C6A" w:rsidRPr="00B47492" w:rsidRDefault="00FB6746" w:rsidP="00832EDD">
      <w:pPr>
        <w:pStyle w:val="afffffffffff1"/>
        <w:numPr>
          <w:ilvl w:val="0"/>
          <w:numId w:val="0"/>
        </w:numPr>
        <w:ind w:firstLineChars="200" w:firstLine="420"/>
        <w:rPr>
          <w:rFonts w:ascii="黑体" w:eastAsia="黑体" w:hAnsi="黑体"/>
        </w:rPr>
      </w:pPr>
      <w:r w:rsidRPr="00B47492">
        <w:rPr>
          <w:rFonts w:ascii="黑体" w:eastAsia="黑体" w:hAnsi="黑体" w:hint="eastAsia"/>
        </w:rPr>
        <w:t>知识推理</w:t>
      </w:r>
      <w:r w:rsidRPr="00B47492">
        <w:rPr>
          <w:rFonts w:ascii="黑体" w:eastAsia="黑体" w:hAnsi="黑体" w:hint="eastAsia"/>
        </w:rPr>
        <w:t xml:space="preserve"> </w:t>
      </w:r>
      <w:r w:rsidR="00B47492">
        <w:rPr>
          <w:rFonts w:ascii="黑体" w:eastAsia="黑体" w:hAnsi="黑体" w:hint="eastAsia"/>
        </w:rPr>
        <w:t>k</w:t>
      </w:r>
      <w:r w:rsidR="00B47492" w:rsidRPr="00B47492">
        <w:rPr>
          <w:rFonts w:ascii="黑体" w:eastAsia="黑体" w:hAnsi="黑体"/>
        </w:rPr>
        <w:t>nowledge reasoning</w:t>
      </w:r>
    </w:p>
    <w:p w14:paraId="646E037D" w14:textId="77777777" w:rsidR="002B4C6A" w:rsidRDefault="00FB6746" w:rsidP="00832EDD">
      <w:pPr>
        <w:pStyle w:val="afffff2"/>
        <w:ind w:firstLine="420"/>
      </w:pPr>
      <w:r w:rsidRPr="00832EDD">
        <w:rPr>
          <w:rFonts w:hint="eastAsia"/>
        </w:rPr>
        <w:t>在计算机中进行机器思维、求解问题的过程。</w:t>
      </w:r>
    </w:p>
    <w:p w14:paraId="0BBE27B9" w14:textId="77777777" w:rsidR="00CB4A9E" w:rsidRPr="000D6ECE" w:rsidRDefault="00CB4A9E" w:rsidP="00CB4A9E">
      <w:pPr>
        <w:pStyle w:val="afffffffffff1"/>
        <w:ind w:left="420" w:hangingChars="200" w:hanging="420"/>
        <w:rPr>
          <w:rFonts w:ascii="黑体" w:eastAsia="黑体" w:hAnsi="黑体"/>
        </w:rPr>
      </w:pPr>
    </w:p>
    <w:p w14:paraId="19069596" w14:textId="77777777" w:rsidR="00CB4A9E" w:rsidRPr="000D6ECE" w:rsidRDefault="00CB4A9E" w:rsidP="00CB4A9E">
      <w:pPr>
        <w:pStyle w:val="afffffffffff1"/>
        <w:numPr>
          <w:ilvl w:val="0"/>
          <w:numId w:val="0"/>
        </w:numPr>
        <w:ind w:left="420"/>
        <w:rPr>
          <w:rFonts w:ascii="黑体" w:eastAsia="黑体" w:hAnsi="黑体"/>
        </w:rPr>
      </w:pPr>
      <w:r w:rsidRPr="000D6ECE">
        <w:rPr>
          <w:rFonts w:ascii="黑体" w:eastAsia="黑体" w:hAnsi="黑体" w:hint="eastAsia"/>
        </w:rPr>
        <w:t>心电图  Electrocardiogram</w:t>
      </w:r>
    </w:p>
    <w:p w14:paraId="2CA569DE" w14:textId="77777777" w:rsidR="00CB4A9E" w:rsidRPr="000D6ECE" w:rsidRDefault="00CB4A9E" w:rsidP="00CB4A9E">
      <w:pPr>
        <w:pStyle w:val="afffff2"/>
        <w:ind w:firstLine="420"/>
      </w:pPr>
      <w:r w:rsidRPr="000D6ECE">
        <w:rPr>
          <w:rFonts w:hint="eastAsia"/>
        </w:rPr>
        <w:t>心脏活动所产生的电活动变化的记录。计量单位：mV。</w:t>
      </w:r>
    </w:p>
    <w:p w14:paraId="60DB4356" w14:textId="77777777" w:rsidR="00CB4A9E" w:rsidRPr="000D6ECE" w:rsidRDefault="00CB4A9E" w:rsidP="00CB4A9E">
      <w:pPr>
        <w:pStyle w:val="afffffffffff1"/>
        <w:ind w:left="420" w:hangingChars="200" w:hanging="420"/>
        <w:rPr>
          <w:rFonts w:ascii="黑体" w:eastAsia="黑体" w:hAnsi="黑体"/>
        </w:rPr>
      </w:pPr>
    </w:p>
    <w:p w14:paraId="56B32457" w14:textId="77777777" w:rsidR="00CB4A9E" w:rsidRPr="000D6ECE" w:rsidRDefault="00CB4A9E" w:rsidP="00CB4A9E">
      <w:pPr>
        <w:pStyle w:val="afffffffffff1"/>
        <w:numPr>
          <w:ilvl w:val="0"/>
          <w:numId w:val="0"/>
        </w:numPr>
        <w:ind w:left="420"/>
        <w:rPr>
          <w:rFonts w:ascii="黑体" w:eastAsia="黑体" w:hAnsi="黑体"/>
        </w:rPr>
      </w:pPr>
      <w:r w:rsidRPr="000D6ECE">
        <w:rPr>
          <w:rFonts w:ascii="黑体" w:eastAsia="黑体" w:hAnsi="黑体" w:hint="eastAsia"/>
        </w:rPr>
        <w:t>心率  heart rate</w:t>
      </w:r>
    </w:p>
    <w:p w14:paraId="3185FF3D" w14:textId="77777777" w:rsidR="00CB4A9E" w:rsidRPr="000D6ECE" w:rsidRDefault="00CB4A9E" w:rsidP="00CB4A9E">
      <w:pPr>
        <w:pStyle w:val="afffff2"/>
        <w:ind w:firstLine="420"/>
      </w:pPr>
      <w:r w:rsidRPr="000D6ECE">
        <w:rPr>
          <w:rFonts w:hint="eastAsia"/>
        </w:rPr>
        <w:t>心脏每分钟跳动的次数。计量单位：次/分。</w:t>
      </w:r>
    </w:p>
    <w:p w14:paraId="7C9D94A2" w14:textId="77777777" w:rsidR="00CB4A9E" w:rsidRPr="000D6ECE" w:rsidRDefault="00CB4A9E" w:rsidP="00CB4A9E">
      <w:pPr>
        <w:pStyle w:val="afffffffffff1"/>
        <w:ind w:left="420" w:hangingChars="200" w:hanging="420"/>
        <w:rPr>
          <w:rFonts w:ascii="黑体" w:eastAsia="黑体" w:hAnsi="黑体"/>
        </w:rPr>
      </w:pPr>
    </w:p>
    <w:p w14:paraId="445C0403" w14:textId="77777777" w:rsidR="00CB4A9E" w:rsidRPr="000D6ECE" w:rsidRDefault="00CB4A9E" w:rsidP="00CB4A9E">
      <w:pPr>
        <w:pStyle w:val="afffffffffff1"/>
        <w:numPr>
          <w:ilvl w:val="0"/>
          <w:numId w:val="0"/>
        </w:numPr>
        <w:ind w:firstLineChars="200" w:firstLine="420"/>
        <w:rPr>
          <w:rFonts w:ascii="黑体" w:eastAsia="黑体" w:hAnsi="黑体"/>
        </w:rPr>
      </w:pPr>
      <w:r w:rsidRPr="000D6ECE">
        <w:rPr>
          <w:rFonts w:ascii="黑体" w:eastAsia="黑体" w:hAnsi="黑体" w:hint="eastAsia"/>
        </w:rPr>
        <w:t>呼吸率  respiratory rate</w:t>
      </w:r>
    </w:p>
    <w:p w14:paraId="1912B5FE" w14:textId="77777777" w:rsidR="00CB4A9E" w:rsidRPr="000D6ECE" w:rsidRDefault="00CB4A9E" w:rsidP="00CB4A9E">
      <w:pPr>
        <w:pStyle w:val="afffff2"/>
        <w:ind w:firstLine="420"/>
      </w:pPr>
      <w:r w:rsidRPr="000D6ECE">
        <w:rPr>
          <w:rFonts w:hint="eastAsia"/>
        </w:rPr>
        <w:t>每分钟呼吸的次数。计量单位：次/分。</w:t>
      </w:r>
    </w:p>
    <w:p w14:paraId="7DDC8F03" w14:textId="77777777" w:rsidR="00CB4A9E" w:rsidRPr="000D6ECE" w:rsidRDefault="00CB4A9E" w:rsidP="00CB4A9E">
      <w:pPr>
        <w:pStyle w:val="afffffffffff1"/>
        <w:ind w:left="420" w:hangingChars="200" w:hanging="420"/>
        <w:rPr>
          <w:rFonts w:ascii="黑体" w:eastAsia="黑体" w:hAnsi="黑体"/>
        </w:rPr>
      </w:pPr>
    </w:p>
    <w:p w14:paraId="116759B5" w14:textId="77777777" w:rsidR="00CB4A9E" w:rsidRPr="000D6ECE" w:rsidRDefault="00CB4A9E" w:rsidP="00CB4A9E">
      <w:pPr>
        <w:pStyle w:val="afffffffffff1"/>
        <w:numPr>
          <w:ilvl w:val="0"/>
          <w:numId w:val="0"/>
        </w:numPr>
        <w:ind w:firstLineChars="200" w:firstLine="420"/>
        <w:rPr>
          <w:rFonts w:ascii="黑体" w:eastAsia="黑体" w:hAnsi="黑体"/>
        </w:rPr>
      </w:pPr>
      <w:r w:rsidRPr="000D6ECE">
        <w:rPr>
          <w:rFonts w:ascii="黑体" w:eastAsia="黑体" w:hAnsi="黑体" w:hint="eastAsia"/>
        </w:rPr>
        <w:t>血氧饱和度  oxygen saturation</w:t>
      </w:r>
    </w:p>
    <w:p w14:paraId="3C6F78BE" w14:textId="5E1C5849" w:rsidR="00CB4A9E" w:rsidRPr="00CB4A9E" w:rsidRDefault="00CB4A9E" w:rsidP="00CB4A9E">
      <w:pPr>
        <w:pStyle w:val="afffff2"/>
        <w:ind w:firstLine="420"/>
      </w:pPr>
      <w:r w:rsidRPr="000D6ECE">
        <w:rPr>
          <w:rFonts w:hint="eastAsia"/>
        </w:rPr>
        <w:t>动脉血氧与血红蛋白结合的程度，是单位血红蛋白含氧百分数。计量单位：百分比，符号：%。</w:t>
      </w:r>
    </w:p>
    <w:p w14:paraId="2F43BB12" w14:textId="77777777" w:rsidR="002B4C6A" w:rsidRDefault="00FB6746">
      <w:pPr>
        <w:pStyle w:val="affc"/>
        <w:spacing w:before="240" w:after="240"/>
      </w:pPr>
      <w:bookmarkStart w:id="53" w:name="_Toc164440217"/>
      <w:r>
        <w:rPr>
          <w:rFonts w:hint="eastAsia"/>
        </w:rPr>
        <w:t>知识图谱构建</w:t>
      </w:r>
      <w:bookmarkEnd w:id="53"/>
    </w:p>
    <w:p w14:paraId="546C7FDF" w14:textId="77777777" w:rsidR="002B4C6A" w:rsidRDefault="00FB6746">
      <w:pPr>
        <w:pStyle w:val="affd"/>
        <w:spacing w:before="120" w:after="120"/>
      </w:pPr>
      <w:bookmarkStart w:id="54" w:name="_Toc164440218"/>
      <w:r>
        <w:rPr>
          <w:rFonts w:hint="eastAsia"/>
        </w:rPr>
        <w:t>构建步骤</w:t>
      </w:r>
      <w:bookmarkEnd w:id="54"/>
    </w:p>
    <w:p w14:paraId="61728226" w14:textId="58C226D1" w:rsidR="002B4C6A" w:rsidRPr="00832EDD" w:rsidRDefault="00FB6746" w:rsidP="00832EDD">
      <w:pPr>
        <w:pStyle w:val="affe"/>
        <w:spacing w:before="120" w:after="120"/>
        <w:rPr>
          <w:rFonts w:ascii="宋体" w:eastAsia="宋体"/>
        </w:rPr>
      </w:pPr>
      <w:r w:rsidRPr="00832EDD">
        <w:rPr>
          <w:rFonts w:ascii="宋体" w:eastAsia="宋体" w:hint="eastAsia"/>
        </w:rPr>
        <w:lastRenderedPageBreak/>
        <w:t>采用自顶向下的方式构建运动生理参数知识图谱</w:t>
      </w:r>
      <w:r w:rsidRPr="00832EDD">
        <w:rPr>
          <w:rFonts w:ascii="宋体" w:eastAsia="宋体"/>
        </w:rPr>
        <w:t>，具体</w:t>
      </w:r>
      <w:r w:rsidRPr="00832EDD">
        <w:rPr>
          <w:rFonts w:ascii="宋体" w:eastAsia="宋体" w:hint="eastAsia"/>
        </w:rPr>
        <w:t>步骤如图</w:t>
      </w:r>
      <w:r w:rsidRPr="00832EDD">
        <w:rPr>
          <w:rFonts w:ascii="宋体" w:eastAsia="宋体"/>
        </w:rPr>
        <w:t>1</w:t>
      </w:r>
      <w:r w:rsidRPr="00832EDD">
        <w:rPr>
          <w:rFonts w:ascii="宋体" w:eastAsia="宋体" w:hint="eastAsia"/>
        </w:rPr>
        <w:t>所示。</w:t>
      </w:r>
    </w:p>
    <w:p w14:paraId="00F7DA7A" w14:textId="77777777" w:rsidR="002B4C6A" w:rsidRDefault="00FB6746">
      <w:pPr>
        <w:pStyle w:val="afffff2"/>
        <w:ind w:firstLineChars="95" w:firstLine="199"/>
        <w:jc w:val="center"/>
      </w:pPr>
      <w:r>
        <w:rPr>
          <w:noProof/>
        </w:rPr>
        <w:drawing>
          <wp:inline distT="0" distB="0" distL="0" distR="0" wp14:anchorId="38EC8AAF" wp14:editId="65912B4C">
            <wp:extent cx="4347210" cy="429895"/>
            <wp:effectExtent l="0" t="0" r="0" b="8255"/>
            <wp:docPr id="10489884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88435" name="图片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21533" cy="437236"/>
                    </a:xfrm>
                    <a:prstGeom prst="rect">
                      <a:avLst/>
                    </a:prstGeom>
                    <a:noFill/>
                  </pic:spPr>
                </pic:pic>
              </a:graphicData>
            </a:graphic>
          </wp:inline>
        </w:drawing>
      </w:r>
    </w:p>
    <w:p w14:paraId="3F8538A9" w14:textId="77777777" w:rsidR="002B4C6A" w:rsidRDefault="00FB6746">
      <w:pPr>
        <w:pStyle w:val="afffff2"/>
        <w:ind w:firstLineChars="0" w:firstLine="0"/>
        <w:jc w:val="center"/>
        <w:rPr>
          <w:sz w:val="18"/>
          <w:szCs w:val="18"/>
        </w:rPr>
      </w:pPr>
      <w:r w:rsidRPr="00E41516">
        <w:rPr>
          <w:rFonts w:hint="eastAsia"/>
          <w:b/>
          <w:bCs/>
          <w:szCs w:val="21"/>
        </w:rPr>
        <w:t>图</w:t>
      </w:r>
      <w:r w:rsidRPr="00E41516">
        <w:rPr>
          <w:rFonts w:hint="eastAsia"/>
          <w:b/>
          <w:bCs/>
          <w:szCs w:val="21"/>
        </w:rPr>
        <w:t>1</w:t>
      </w:r>
      <w:r w:rsidRPr="00E41516">
        <w:rPr>
          <w:b/>
          <w:bCs/>
          <w:szCs w:val="21"/>
        </w:rPr>
        <w:t xml:space="preserve"> </w:t>
      </w:r>
      <w:r w:rsidRPr="00E41516">
        <w:rPr>
          <w:rFonts w:hint="eastAsia"/>
          <w:b/>
          <w:bCs/>
          <w:szCs w:val="21"/>
        </w:rPr>
        <w:t>知识图谱构建步骤</w:t>
      </w:r>
      <w:bookmarkStart w:id="55" w:name="pindex76"/>
      <w:bookmarkEnd w:id="55"/>
    </w:p>
    <w:p w14:paraId="74DB8A07" w14:textId="79E029A7" w:rsidR="002B4C6A" w:rsidRPr="00832EDD" w:rsidRDefault="00FB6746" w:rsidP="00832EDD">
      <w:pPr>
        <w:pStyle w:val="affe"/>
        <w:spacing w:before="120" w:after="120"/>
        <w:rPr>
          <w:rFonts w:ascii="宋体" w:eastAsia="宋体"/>
        </w:rPr>
      </w:pPr>
      <w:r w:rsidRPr="00832EDD">
        <w:rPr>
          <w:rFonts w:ascii="宋体" w:eastAsia="宋体" w:hint="eastAsia"/>
        </w:rPr>
        <w:t>知识抽取加工的目标是将结构化、半结构化和非结构化数据转化形成满足知识图谱存储要求的标准形式，主要包括数据甄别、数据清洗、数据转换和数据融合等步骤。</w:t>
      </w:r>
    </w:p>
    <w:p w14:paraId="254B23A8" w14:textId="47FDA926" w:rsidR="002B4C6A" w:rsidRPr="00832EDD" w:rsidRDefault="00FB6746" w:rsidP="00832EDD">
      <w:pPr>
        <w:pStyle w:val="affe"/>
        <w:spacing w:before="120" w:after="120"/>
        <w:rPr>
          <w:rFonts w:ascii="宋体" w:eastAsia="宋体"/>
        </w:rPr>
      </w:pPr>
      <w:r w:rsidRPr="00832EDD">
        <w:rPr>
          <w:rFonts w:ascii="宋体" w:eastAsia="宋体" w:hint="eastAsia"/>
        </w:rPr>
        <w:t>知识存储的目标是有效管理知识图谱依赖的图数据、属性数据。</w:t>
      </w:r>
    </w:p>
    <w:p w14:paraId="563909CF" w14:textId="7437A94B" w:rsidR="00832EDD" w:rsidRPr="00832EDD" w:rsidRDefault="00FB6746" w:rsidP="00832EDD">
      <w:pPr>
        <w:pStyle w:val="affe"/>
        <w:spacing w:before="120" w:after="120"/>
        <w:rPr>
          <w:rFonts w:ascii="宋体" w:eastAsia="宋体"/>
        </w:rPr>
      </w:pPr>
      <w:r w:rsidRPr="00832EDD">
        <w:rPr>
          <w:rFonts w:ascii="宋体" w:eastAsia="宋体" w:hint="eastAsia"/>
        </w:rPr>
        <w:t>图分析与图挖掘是在知识推理技术之上构建分析模型和算法挖掘模型，对知识图谱进行</w:t>
      </w:r>
      <w:bookmarkStart w:id="56" w:name="bkReivew150711"/>
      <w:sdt>
        <w:sdtPr>
          <w:rPr>
            <w:rFonts w:ascii="宋体" w:eastAsia="宋体"/>
          </w:rPr>
          <w:alias w:val="易错词检查"/>
          <w:id w:val="150711"/>
        </w:sdtPr>
        <w:sdtEndPr/>
        <w:sdtContent>
          <w:bookmarkEnd w:id="56"/>
          <w:proofErr w:type="gramStart"/>
          <w:r w:rsidRPr="00832EDD">
            <w:rPr>
              <w:rFonts w:ascii="宋体" w:eastAsia="宋体" w:hint="eastAsia"/>
            </w:rPr>
            <w:t>深入</w:t>
          </w:r>
          <w:proofErr w:type="gramEnd"/>
        </w:sdtContent>
      </w:sdt>
      <w:r w:rsidRPr="00832EDD">
        <w:rPr>
          <w:rFonts w:ascii="宋体" w:eastAsia="宋体" w:hint="eastAsia"/>
        </w:rPr>
        <w:t>挖掘，生成分析挖掘结果，支撑表</w:t>
      </w:r>
      <w:r w:rsidRPr="00832EDD">
        <w:rPr>
          <w:rFonts w:ascii="宋体" w:eastAsia="宋体" w:hint="eastAsia"/>
        </w:rPr>
        <w:t>1</w:t>
      </w:r>
      <w:r w:rsidRPr="00832EDD">
        <w:rPr>
          <w:rFonts w:ascii="宋体" w:eastAsia="宋体" w:hint="eastAsia"/>
        </w:rPr>
        <w:t>中所列运动健康应用场景的构建。</w:t>
      </w:r>
    </w:p>
    <w:p w14:paraId="7A2DEBE3" w14:textId="77777777" w:rsidR="002B4C6A" w:rsidRPr="00E41516" w:rsidRDefault="00FB6746">
      <w:pPr>
        <w:pStyle w:val="afffff2"/>
        <w:ind w:firstLineChars="0" w:firstLine="0"/>
        <w:jc w:val="center"/>
        <w:rPr>
          <w:b/>
          <w:bCs/>
          <w:szCs w:val="21"/>
        </w:rPr>
      </w:pPr>
      <w:r w:rsidRPr="00E41516">
        <w:rPr>
          <w:rFonts w:hint="eastAsia"/>
          <w:b/>
          <w:bCs/>
          <w:szCs w:val="21"/>
        </w:rPr>
        <w:t>表</w:t>
      </w:r>
      <w:r w:rsidRPr="00E41516">
        <w:rPr>
          <w:rFonts w:hint="eastAsia"/>
          <w:b/>
          <w:bCs/>
          <w:szCs w:val="21"/>
        </w:rPr>
        <w:t>1</w:t>
      </w:r>
      <w:r w:rsidRPr="00E41516">
        <w:rPr>
          <w:b/>
          <w:bCs/>
          <w:szCs w:val="21"/>
        </w:rPr>
        <w:t xml:space="preserve"> </w:t>
      </w:r>
      <w:r w:rsidRPr="00E41516">
        <w:rPr>
          <w:rFonts w:hint="eastAsia"/>
          <w:b/>
          <w:bCs/>
          <w:szCs w:val="21"/>
        </w:rPr>
        <w:t>运动健康应用场景</w:t>
      </w:r>
      <w:bookmarkStart w:id="57" w:name="pindex80"/>
      <w:bookmarkEnd w:id="57"/>
    </w:p>
    <w:tbl>
      <w:tblPr>
        <w:tblStyle w:val="affff4"/>
        <w:tblW w:w="4998" w:type="pct"/>
        <w:jc w:val="center"/>
        <w:tblLook w:val="04A0" w:firstRow="1" w:lastRow="0" w:firstColumn="1" w:lastColumn="0" w:noHBand="0" w:noVBand="1"/>
      </w:tblPr>
      <w:tblGrid>
        <w:gridCol w:w="2335"/>
        <w:gridCol w:w="2335"/>
        <w:gridCol w:w="2335"/>
        <w:gridCol w:w="2335"/>
      </w:tblGrid>
      <w:tr w:rsidR="002B4C6A" w14:paraId="2C590BD0" w14:textId="77777777" w:rsidTr="00E41516">
        <w:trPr>
          <w:jc w:val="center"/>
        </w:trPr>
        <w:tc>
          <w:tcPr>
            <w:tcW w:w="1250" w:type="pct"/>
          </w:tcPr>
          <w:p w14:paraId="4EBF6936" w14:textId="77777777" w:rsidR="002B4C6A" w:rsidRPr="00E41516" w:rsidRDefault="00FB6746">
            <w:pPr>
              <w:pStyle w:val="afffff2"/>
              <w:ind w:firstLine="360"/>
              <w:rPr>
                <w:sz w:val="18"/>
                <w:szCs w:val="18"/>
              </w:rPr>
            </w:pPr>
            <w:r w:rsidRPr="00E41516">
              <w:rPr>
                <w:rFonts w:hint="eastAsia"/>
                <w:sz w:val="18"/>
                <w:szCs w:val="18"/>
              </w:rPr>
              <w:t>应用场景</w:t>
            </w:r>
          </w:p>
        </w:tc>
        <w:tc>
          <w:tcPr>
            <w:tcW w:w="1250" w:type="pct"/>
          </w:tcPr>
          <w:p w14:paraId="20341F4D" w14:textId="77777777" w:rsidR="002B4C6A" w:rsidRPr="00E41516" w:rsidRDefault="00FB6746">
            <w:pPr>
              <w:pStyle w:val="afffff2"/>
              <w:ind w:firstLine="360"/>
              <w:rPr>
                <w:sz w:val="18"/>
                <w:szCs w:val="18"/>
              </w:rPr>
            </w:pPr>
            <w:r w:rsidRPr="00E41516">
              <w:rPr>
                <w:rFonts w:hint="eastAsia"/>
                <w:sz w:val="18"/>
                <w:szCs w:val="18"/>
              </w:rPr>
              <w:t>输入项</w:t>
            </w:r>
          </w:p>
        </w:tc>
        <w:tc>
          <w:tcPr>
            <w:tcW w:w="1250" w:type="pct"/>
          </w:tcPr>
          <w:p w14:paraId="0AA188EB" w14:textId="77777777" w:rsidR="002B4C6A" w:rsidRPr="00E41516" w:rsidRDefault="00FB6746">
            <w:pPr>
              <w:pStyle w:val="afffff2"/>
              <w:ind w:firstLine="360"/>
              <w:rPr>
                <w:sz w:val="18"/>
                <w:szCs w:val="18"/>
              </w:rPr>
            </w:pPr>
            <w:r w:rsidRPr="00E41516">
              <w:rPr>
                <w:rFonts w:hint="eastAsia"/>
                <w:sz w:val="18"/>
                <w:szCs w:val="18"/>
              </w:rPr>
              <w:t>计算逻辑</w:t>
            </w:r>
          </w:p>
        </w:tc>
        <w:tc>
          <w:tcPr>
            <w:tcW w:w="1250" w:type="pct"/>
          </w:tcPr>
          <w:p w14:paraId="720E5ED5" w14:textId="77777777" w:rsidR="002B4C6A" w:rsidRPr="00E41516" w:rsidRDefault="00FB6746">
            <w:pPr>
              <w:pStyle w:val="afffff2"/>
              <w:ind w:firstLine="360"/>
              <w:rPr>
                <w:sz w:val="18"/>
                <w:szCs w:val="18"/>
              </w:rPr>
            </w:pPr>
            <w:r w:rsidRPr="00E41516">
              <w:rPr>
                <w:rFonts w:hint="eastAsia"/>
                <w:sz w:val="18"/>
                <w:szCs w:val="18"/>
              </w:rPr>
              <w:t>输出结果</w:t>
            </w:r>
          </w:p>
        </w:tc>
      </w:tr>
      <w:tr w:rsidR="00832EDD" w14:paraId="400D0AAB" w14:textId="77777777" w:rsidTr="00E41516">
        <w:trPr>
          <w:jc w:val="center"/>
        </w:trPr>
        <w:tc>
          <w:tcPr>
            <w:tcW w:w="1250" w:type="pct"/>
            <w:vAlign w:val="center"/>
          </w:tcPr>
          <w:p w14:paraId="6F26FCE8" w14:textId="77777777" w:rsidR="00832EDD" w:rsidRPr="00E41516" w:rsidRDefault="00832EDD">
            <w:pPr>
              <w:pStyle w:val="afffff2"/>
              <w:ind w:firstLineChars="95" w:firstLine="171"/>
              <w:rPr>
                <w:sz w:val="18"/>
                <w:szCs w:val="18"/>
              </w:rPr>
            </w:pPr>
            <w:r w:rsidRPr="00E41516">
              <w:rPr>
                <w:rFonts w:hint="eastAsia"/>
                <w:sz w:val="18"/>
                <w:szCs w:val="18"/>
              </w:rPr>
              <w:t>运动适应能力评估</w:t>
            </w:r>
          </w:p>
        </w:tc>
        <w:tc>
          <w:tcPr>
            <w:tcW w:w="1250" w:type="pct"/>
            <w:vMerge w:val="restart"/>
            <w:vAlign w:val="center"/>
          </w:tcPr>
          <w:p w14:paraId="6293DED0" w14:textId="77777777" w:rsidR="00832EDD" w:rsidRPr="00E41516" w:rsidRDefault="00832EDD">
            <w:pPr>
              <w:pStyle w:val="afffff2"/>
              <w:ind w:firstLineChars="0" w:firstLine="0"/>
              <w:rPr>
                <w:sz w:val="18"/>
                <w:szCs w:val="18"/>
              </w:rPr>
            </w:pPr>
            <w:r w:rsidRPr="00E41516">
              <w:rPr>
                <w:rFonts w:hint="eastAsia"/>
                <w:sz w:val="18"/>
                <w:szCs w:val="18"/>
              </w:rPr>
              <w:t>生理参数，包括但不限于心率、</w:t>
            </w:r>
            <w:r>
              <w:rPr>
                <w:rFonts w:hint="eastAsia"/>
                <w:sz w:val="18"/>
                <w:szCs w:val="18"/>
              </w:rPr>
              <w:t>心电图、</w:t>
            </w:r>
            <w:r w:rsidRPr="00E41516">
              <w:rPr>
                <w:rFonts w:hint="eastAsia"/>
                <w:sz w:val="18"/>
                <w:szCs w:val="18"/>
              </w:rPr>
              <w:t>呼吸频率、血压、血氧饱和度等</w:t>
            </w:r>
          </w:p>
          <w:p w14:paraId="45C14206" w14:textId="61910FD4" w:rsidR="00832EDD" w:rsidRPr="00E41516" w:rsidRDefault="00832EDD" w:rsidP="0039118F">
            <w:pPr>
              <w:pStyle w:val="afffff2"/>
              <w:ind w:firstLine="360"/>
              <w:rPr>
                <w:sz w:val="18"/>
                <w:szCs w:val="18"/>
              </w:rPr>
            </w:pPr>
          </w:p>
        </w:tc>
        <w:tc>
          <w:tcPr>
            <w:tcW w:w="1250" w:type="pct"/>
            <w:vAlign w:val="center"/>
          </w:tcPr>
          <w:p w14:paraId="220EAFD5" w14:textId="77777777" w:rsidR="00832EDD" w:rsidRPr="00E41516" w:rsidRDefault="00832EDD">
            <w:pPr>
              <w:pStyle w:val="afffff2"/>
              <w:ind w:firstLineChars="0" w:firstLine="0"/>
              <w:rPr>
                <w:sz w:val="18"/>
                <w:szCs w:val="18"/>
              </w:rPr>
            </w:pPr>
            <w:r w:rsidRPr="00E41516">
              <w:rPr>
                <w:rFonts w:hint="eastAsia"/>
                <w:sz w:val="18"/>
                <w:szCs w:val="18"/>
              </w:rPr>
              <w:t>根据运动过程中的生理参数变化趋势，通过图谱分析和挖掘，计算适应能力指数或适应能力等级</w:t>
            </w:r>
          </w:p>
        </w:tc>
        <w:tc>
          <w:tcPr>
            <w:tcW w:w="1250" w:type="pct"/>
            <w:vAlign w:val="center"/>
          </w:tcPr>
          <w:p w14:paraId="287C3514" w14:textId="77777777" w:rsidR="00832EDD" w:rsidRPr="00E41516" w:rsidRDefault="00832EDD">
            <w:pPr>
              <w:pStyle w:val="afffff2"/>
              <w:ind w:firstLineChars="0" w:firstLine="0"/>
              <w:rPr>
                <w:sz w:val="18"/>
                <w:szCs w:val="18"/>
              </w:rPr>
            </w:pPr>
            <w:r w:rsidRPr="00E41516">
              <w:rPr>
                <w:rFonts w:hint="eastAsia"/>
                <w:sz w:val="18"/>
                <w:szCs w:val="18"/>
              </w:rPr>
              <w:t>输出运动适应能力评估，评估用户对运动的适应程度</w:t>
            </w:r>
          </w:p>
        </w:tc>
      </w:tr>
      <w:tr w:rsidR="00832EDD" w14:paraId="1FB91D5A" w14:textId="77777777" w:rsidTr="00E41516">
        <w:trPr>
          <w:jc w:val="center"/>
        </w:trPr>
        <w:tc>
          <w:tcPr>
            <w:tcW w:w="1250" w:type="pct"/>
            <w:vAlign w:val="center"/>
          </w:tcPr>
          <w:p w14:paraId="4F5F2A1F" w14:textId="77777777" w:rsidR="00832EDD" w:rsidRPr="00E41516" w:rsidRDefault="00832EDD">
            <w:pPr>
              <w:pStyle w:val="afffff2"/>
              <w:ind w:firstLineChars="95" w:firstLine="171"/>
              <w:rPr>
                <w:sz w:val="18"/>
                <w:szCs w:val="18"/>
              </w:rPr>
            </w:pPr>
            <w:r w:rsidRPr="00E41516">
              <w:rPr>
                <w:rFonts w:hint="eastAsia"/>
                <w:sz w:val="18"/>
                <w:szCs w:val="18"/>
              </w:rPr>
              <w:t>运动疲劳预警</w:t>
            </w:r>
          </w:p>
        </w:tc>
        <w:tc>
          <w:tcPr>
            <w:tcW w:w="1250" w:type="pct"/>
            <w:vMerge/>
            <w:vAlign w:val="center"/>
          </w:tcPr>
          <w:p w14:paraId="10DFC59A" w14:textId="7A031043" w:rsidR="00832EDD" w:rsidRPr="00E41516" w:rsidRDefault="00832EDD" w:rsidP="0039118F">
            <w:pPr>
              <w:pStyle w:val="afffff2"/>
              <w:ind w:firstLine="360"/>
              <w:rPr>
                <w:sz w:val="18"/>
                <w:szCs w:val="18"/>
              </w:rPr>
            </w:pPr>
          </w:p>
        </w:tc>
        <w:tc>
          <w:tcPr>
            <w:tcW w:w="1250" w:type="pct"/>
            <w:vAlign w:val="center"/>
          </w:tcPr>
          <w:p w14:paraId="73AC4C5B" w14:textId="77777777" w:rsidR="00832EDD" w:rsidRPr="00E41516" w:rsidRDefault="00832EDD">
            <w:pPr>
              <w:pStyle w:val="afffff2"/>
              <w:ind w:firstLineChars="0" w:firstLine="0"/>
              <w:rPr>
                <w:sz w:val="18"/>
                <w:szCs w:val="18"/>
              </w:rPr>
            </w:pPr>
            <w:r w:rsidRPr="00E41516">
              <w:rPr>
                <w:rFonts w:hint="eastAsia"/>
                <w:sz w:val="18"/>
                <w:szCs w:val="18"/>
              </w:rPr>
              <w:t>根据运动过程中的生理参数变化趋势，通过图谱分析和挖掘，计算疲劳指数或疲劳等级</w:t>
            </w:r>
          </w:p>
        </w:tc>
        <w:tc>
          <w:tcPr>
            <w:tcW w:w="1250" w:type="pct"/>
            <w:vAlign w:val="center"/>
          </w:tcPr>
          <w:p w14:paraId="33FA2DBB" w14:textId="77777777" w:rsidR="00832EDD" w:rsidRPr="00E41516" w:rsidRDefault="00832EDD">
            <w:pPr>
              <w:pStyle w:val="afffff2"/>
              <w:ind w:firstLineChars="0" w:firstLine="0"/>
              <w:rPr>
                <w:sz w:val="18"/>
                <w:szCs w:val="18"/>
              </w:rPr>
            </w:pPr>
            <w:r w:rsidRPr="00E41516">
              <w:rPr>
                <w:rFonts w:hint="eastAsia"/>
                <w:sz w:val="18"/>
                <w:szCs w:val="18"/>
              </w:rPr>
              <w:t>输出运动疲劳预警，提示用户可能已接近或达到疲劳状态</w:t>
            </w:r>
          </w:p>
        </w:tc>
      </w:tr>
      <w:tr w:rsidR="00832EDD" w14:paraId="1BE7448E" w14:textId="77777777" w:rsidTr="00E41516">
        <w:trPr>
          <w:jc w:val="center"/>
        </w:trPr>
        <w:tc>
          <w:tcPr>
            <w:tcW w:w="1250" w:type="pct"/>
            <w:vAlign w:val="center"/>
          </w:tcPr>
          <w:p w14:paraId="1BA7C4F0" w14:textId="77777777" w:rsidR="00832EDD" w:rsidRPr="00E41516" w:rsidRDefault="00832EDD">
            <w:pPr>
              <w:pStyle w:val="afffff2"/>
              <w:ind w:firstLineChars="100" w:firstLine="180"/>
              <w:rPr>
                <w:sz w:val="18"/>
                <w:szCs w:val="18"/>
              </w:rPr>
            </w:pPr>
            <w:r w:rsidRPr="00E41516">
              <w:rPr>
                <w:rFonts w:hint="eastAsia"/>
                <w:sz w:val="18"/>
                <w:szCs w:val="18"/>
              </w:rPr>
              <w:t>运动风险评估</w:t>
            </w:r>
          </w:p>
        </w:tc>
        <w:tc>
          <w:tcPr>
            <w:tcW w:w="1250" w:type="pct"/>
            <w:vMerge/>
            <w:vAlign w:val="center"/>
          </w:tcPr>
          <w:p w14:paraId="0E3AEA5B" w14:textId="3EE127D7" w:rsidR="00832EDD" w:rsidRPr="00E41516" w:rsidRDefault="00832EDD">
            <w:pPr>
              <w:pStyle w:val="afffff2"/>
              <w:ind w:firstLineChars="0" w:firstLine="0"/>
              <w:rPr>
                <w:sz w:val="18"/>
                <w:szCs w:val="18"/>
              </w:rPr>
            </w:pPr>
          </w:p>
        </w:tc>
        <w:tc>
          <w:tcPr>
            <w:tcW w:w="1250" w:type="pct"/>
            <w:vAlign w:val="center"/>
          </w:tcPr>
          <w:p w14:paraId="053D5D42" w14:textId="77777777" w:rsidR="00832EDD" w:rsidRPr="00E41516" w:rsidRDefault="00832EDD">
            <w:pPr>
              <w:pStyle w:val="afffff2"/>
              <w:ind w:firstLineChars="0" w:firstLine="0"/>
              <w:rPr>
                <w:sz w:val="18"/>
                <w:szCs w:val="18"/>
              </w:rPr>
            </w:pPr>
            <w:r w:rsidRPr="00E41516">
              <w:rPr>
                <w:rFonts w:hint="eastAsia"/>
                <w:sz w:val="18"/>
                <w:szCs w:val="18"/>
              </w:rPr>
              <w:t>根据运动过程中的生理参数变化趋势，通过图谱分析和挖掘，计算风险指数或风险等级</w:t>
            </w:r>
          </w:p>
        </w:tc>
        <w:tc>
          <w:tcPr>
            <w:tcW w:w="1250" w:type="pct"/>
            <w:vAlign w:val="center"/>
          </w:tcPr>
          <w:p w14:paraId="1E2F694C" w14:textId="77777777" w:rsidR="00832EDD" w:rsidRPr="00E41516" w:rsidRDefault="00832EDD">
            <w:pPr>
              <w:pStyle w:val="afffff2"/>
              <w:ind w:firstLineChars="0" w:firstLine="0"/>
              <w:rPr>
                <w:sz w:val="18"/>
                <w:szCs w:val="18"/>
              </w:rPr>
            </w:pPr>
            <w:r w:rsidRPr="00E41516">
              <w:rPr>
                <w:rFonts w:hint="eastAsia"/>
                <w:sz w:val="18"/>
                <w:szCs w:val="18"/>
              </w:rPr>
              <w:t>输出运动风险评估，提示用户可能存在的健康风险</w:t>
            </w:r>
          </w:p>
        </w:tc>
      </w:tr>
    </w:tbl>
    <w:p w14:paraId="123DBB0E" w14:textId="77777777" w:rsidR="002B4C6A" w:rsidRPr="00E41516" w:rsidRDefault="002B4C6A">
      <w:pPr>
        <w:pStyle w:val="afffff2"/>
        <w:ind w:firstLineChars="0" w:firstLine="0"/>
        <w:rPr>
          <w:sz w:val="18"/>
          <w:szCs w:val="18"/>
        </w:rPr>
      </w:pPr>
    </w:p>
    <w:p w14:paraId="653DB5CA" w14:textId="77777777" w:rsidR="002B4C6A" w:rsidRDefault="00FB6746">
      <w:pPr>
        <w:pStyle w:val="affd"/>
        <w:spacing w:before="120" w:after="120"/>
      </w:pPr>
      <w:bookmarkStart w:id="58" w:name="_Toc164440219"/>
      <w:r>
        <w:rPr>
          <w:rFonts w:hint="eastAsia"/>
        </w:rPr>
        <w:t>知识抽取加工</w:t>
      </w:r>
      <w:bookmarkEnd w:id="58"/>
    </w:p>
    <w:p w14:paraId="0B73FEF2" w14:textId="77777777" w:rsidR="002B4C6A" w:rsidRDefault="00FB6746">
      <w:pPr>
        <w:pStyle w:val="affe"/>
        <w:spacing w:before="120" w:after="120"/>
      </w:pPr>
      <w:r>
        <w:rPr>
          <w:rFonts w:hint="eastAsia"/>
        </w:rPr>
        <w:t>知识抽取</w:t>
      </w:r>
    </w:p>
    <w:p w14:paraId="7C08475A" w14:textId="54AE05EB" w:rsidR="002B4C6A" w:rsidRDefault="00FB6746" w:rsidP="00E41516">
      <w:pPr>
        <w:pStyle w:val="afffff2"/>
        <w:ind w:firstLine="420"/>
      </w:pPr>
      <w:r>
        <w:rPr>
          <w:rFonts w:hint="eastAsia"/>
        </w:rPr>
        <w:t>知识抽取主要包括以下</w:t>
      </w:r>
      <w:r>
        <w:rPr>
          <w:rFonts w:hint="eastAsia"/>
        </w:rPr>
        <w:t>4</w:t>
      </w:r>
      <w:r>
        <w:rPr>
          <w:rFonts w:hint="eastAsia"/>
        </w:rPr>
        <w:t>个步骤。</w:t>
      </w:r>
    </w:p>
    <w:p w14:paraId="64A645CC" w14:textId="77777777" w:rsidR="002B4C6A" w:rsidRDefault="00FB6746" w:rsidP="00E41516">
      <w:pPr>
        <w:pStyle w:val="afffff2"/>
        <w:numPr>
          <w:ilvl w:val="255"/>
          <w:numId w:val="0"/>
        </w:numPr>
        <w:ind w:leftChars="200" w:left="1898" w:hangingChars="704" w:hanging="1478"/>
      </w:pPr>
      <w:r>
        <w:rPr>
          <w:rFonts w:hint="eastAsia"/>
        </w:rPr>
        <w:t>——数据甄别：明确建立知识图谱的数据来源。包含但不限于心率、</w:t>
      </w:r>
      <w:r w:rsidRPr="00832EDD">
        <w:rPr>
          <w:rFonts w:hint="eastAsia"/>
        </w:rPr>
        <w:t>心电图、</w:t>
      </w:r>
      <w:r>
        <w:rPr>
          <w:rFonts w:hint="eastAsia"/>
        </w:rPr>
        <w:t>呼吸频率、血压、血氧饱和度等运动生理参数的数据源。</w:t>
      </w:r>
    </w:p>
    <w:p w14:paraId="32611965" w14:textId="6D6145DF" w:rsidR="002B4C6A" w:rsidRDefault="00FB6746" w:rsidP="00E41516">
      <w:pPr>
        <w:pStyle w:val="afffff2"/>
        <w:ind w:leftChars="200" w:left="1898" w:hangingChars="704" w:hanging="1478"/>
      </w:pPr>
      <w:r>
        <w:rPr>
          <w:rFonts w:hint="eastAsia"/>
        </w:rPr>
        <w:t>——数据清洗：对数据中的干扰项，特别是来自互联网的错误信息、虚假信息进行清洗，对表示不规范的数据进行统一与规范。</w:t>
      </w:r>
    </w:p>
    <w:p w14:paraId="5217F74E" w14:textId="5304D449" w:rsidR="002B4C6A" w:rsidRDefault="00FB6746">
      <w:pPr>
        <w:pStyle w:val="afffff2"/>
        <w:ind w:firstLine="420"/>
      </w:pPr>
      <w:r>
        <w:rPr>
          <w:rFonts w:hint="eastAsia"/>
        </w:rPr>
        <w:t>——数据转换：将不同形式、不同格式的数据转换成统一的表达形式。</w:t>
      </w:r>
    </w:p>
    <w:p w14:paraId="07DEF2ED" w14:textId="77C4C824" w:rsidR="002B4C6A" w:rsidRDefault="00FB6746" w:rsidP="00E41516">
      <w:pPr>
        <w:pStyle w:val="afffff2"/>
        <w:ind w:leftChars="200" w:left="1898" w:hangingChars="704" w:hanging="1478"/>
      </w:pPr>
      <w:r>
        <w:rPr>
          <w:rFonts w:hint="eastAsia"/>
        </w:rPr>
        <w:t>——数据融合：针对不同来源的数据在字段、元组等层次的融合，不涉及实体、属性、关系的融合。</w:t>
      </w:r>
    </w:p>
    <w:p w14:paraId="0F1A2C5E" w14:textId="77777777" w:rsidR="002B4C6A" w:rsidRDefault="002B4C6A">
      <w:pPr>
        <w:pStyle w:val="afffff2"/>
        <w:ind w:firstLineChars="0" w:firstLine="0"/>
      </w:pPr>
    </w:p>
    <w:p w14:paraId="7A24C373" w14:textId="77777777" w:rsidR="002B4C6A" w:rsidRDefault="00FB6746">
      <w:pPr>
        <w:pStyle w:val="affe"/>
        <w:spacing w:before="120" w:after="120"/>
      </w:pPr>
      <w:r>
        <w:rPr>
          <w:rFonts w:hint="eastAsia"/>
        </w:rPr>
        <w:t>知识加工</w:t>
      </w:r>
    </w:p>
    <w:p w14:paraId="0423365E" w14:textId="56679446" w:rsidR="00832EDD" w:rsidRDefault="00832EDD" w:rsidP="00832EDD">
      <w:pPr>
        <w:pStyle w:val="affffffffd"/>
      </w:pPr>
      <w:r>
        <w:rPr>
          <w:rFonts w:hint="eastAsia"/>
        </w:rPr>
        <w:t>知识加工以知识抽取阶段形成的高质量基础数据作为输入，输出高质量的知识图谱构建所依赖的实体、关系数据并形成运动生理参数知识库。</w:t>
      </w:r>
    </w:p>
    <w:p w14:paraId="57FFD190" w14:textId="77E2F1CE" w:rsidR="00832EDD" w:rsidRDefault="00FB6746" w:rsidP="00832EDD">
      <w:pPr>
        <w:pStyle w:val="affffffffd"/>
      </w:pPr>
      <w:r>
        <w:rPr>
          <w:rFonts w:hint="eastAsia"/>
        </w:rPr>
        <w:t>知识加工主要包括如下步骤：</w:t>
      </w:r>
    </w:p>
    <w:p w14:paraId="7687E1CA" w14:textId="77777777" w:rsidR="002B4C6A" w:rsidRDefault="00FB6746">
      <w:pPr>
        <w:pStyle w:val="afffff2"/>
        <w:ind w:firstLine="420"/>
      </w:pPr>
      <w:r>
        <w:rPr>
          <w:rFonts w:hint="eastAsia"/>
        </w:rPr>
        <w:t>——本体设计；</w:t>
      </w:r>
    </w:p>
    <w:p w14:paraId="55EDEA75" w14:textId="77777777" w:rsidR="002B4C6A" w:rsidRDefault="00FB6746">
      <w:pPr>
        <w:pStyle w:val="afffff2"/>
        <w:ind w:firstLine="420"/>
      </w:pPr>
      <w:r>
        <w:rPr>
          <w:rFonts w:hint="eastAsia"/>
        </w:rPr>
        <w:t>——实例获取；</w:t>
      </w:r>
    </w:p>
    <w:p w14:paraId="095FF0EA" w14:textId="645D0152" w:rsidR="00832EDD" w:rsidRDefault="00FB6746" w:rsidP="00832EDD">
      <w:pPr>
        <w:pStyle w:val="afffff2"/>
        <w:ind w:firstLine="420"/>
      </w:pPr>
      <w:r>
        <w:rPr>
          <w:rFonts w:hint="eastAsia"/>
        </w:rPr>
        <w:t>——知识融合。</w:t>
      </w:r>
    </w:p>
    <w:p w14:paraId="15F74038" w14:textId="77777777" w:rsidR="00832EDD" w:rsidRDefault="00832EDD" w:rsidP="00832EDD">
      <w:pPr>
        <w:pStyle w:val="affffffffd"/>
      </w:pPr>
      <w:r>
        <w:rPr>
          <w:rFonts w:hint="eastAsia"/>
        </w:rPr>
        <w:t>本体设计的内容主要包括以下4个方面。</w:t>
      </w:r>
    </w:p>
    <w:p w14:paraId="67C40121" w14:textId="12FBFE0D" w:rsidR="002B4C6A" w:rsidRDefault="00FB6746" w:rsidP="00E41516">
      <w:pPr>
        <w:pStyle w:val="afffff2"/>
        <w:ind w:leftChars="200" w:left="2100" w:hangingChars="800" w:hanging="1680"/>
      </w:pPr>
      <w:r>
        <w:rPr>
          <w:rFonts w:hint="eastAsia"/>
        </w:rPr>
        <w:t>——概念层定义：明确定义知识图谱构建需要的实体类型与关系类型，涉及到运动健康生理参数领域概念、概念属性以及概念之间的关系。</w:t>
      </w:r>
    </w:p>
    <w:p w14:paraId="656C308B" w14:textId="7EC95311" w:rsidR="002B4C6A" w:rsidRDefault="00FB6746" w:rsidP="00E41516">
      <w:pPr>
        <w:pStyle w:val="afffff2"/>
        <w:ind w:leftChars="200" w:left="1680" w:hangingChars="600" w:hanging="1260"/>
      </w:pPr>
      <w:r>
        <w:rPr>
          <w:rFonts w:hint="eastAsia"/>
        </w:rPr>
        <w:t>——属性定义：明确知识图谱构建的各类实体需要的属性名称。</w:t>
      </w:r>
    </w:p>
    <w:p w14:paraId="028F315F" w14:textId="7A479066" w:rsidR="002B4C6A" w:rsidRDefault="00FB6746" w:rsidP="00E41516">
      <w:pPr>
        <w:pStyle w:val="afffff2"/>
        <w:ind w:leftChars="200" w:left="1680" w:hangingChars="600" w:hanging="1260"/>
      </w:pPr>
      <w:r>
        <w:rPr>
          <w:rFonts w:hint="eastAsia"/>
        </w:rPr>
        <w:t>——约束</w:t>
      </w:r>
      <w:r>
        <w:rPr>
          <w:rFonts w:hint="eastAsia"/>
        </w:rPr>
        <w:t>/</w:t>
      </w:r>
      <w:r>
        <w:rPr>
          <w:rFonts w:hint="eastAsia"/>
        </w:rPr>
        <w:t>规则定义：明确需要约定的限定条件与规则。</w:t>
      </w:r>
    </w:p>
    <w:p w14:paraId="4A65BA11" w14:textId="77777777" w:rsidR="002B4C6A" w:rsidRDefault="00FB6746" w:rsidP="00E41516">
      <w:pPr>
        <w:pStyle w:val="afffff2"/>
        <w:ind w:leftChars="200" w:left="1680" w:hangingChars="600" w:hanging="1260"/>
      </w:pPr>
      <w:r>
        <w:rPr>
          <w:rFonts w:hint="eastAsia"/>
        </w:rPr>
        <w:lastRenderedPageBreak/>
        <w:t>——模式精简：对同样范围的实体、关系，选择尽量精简的关联与表达方式。</w:t>
      </w:r>
    </w:p>
    <w:p w14:paraId="79CD1558" w14:textId="77777777" w:rsidR="00832EDD" w:rsidRDefault="00832EDD" w:rsidP="00832EDD">
      <w:pPr>
        <w:pStyle w:val="affffffffd"/>
      </w:pPr>
      <w:bookmarkStart w:id="59" w:name="_Hlk163819243"/>
      <w:r>
        <w:rPr>
          <w:rFonts w:hint="eastAsia"/>
        </w:rPr>
        <w:t>实例获取的内容主要包括</w:t>
      </w:r>
      <w:bookmarkEnd w:id="59"/>
      <w:r>
        <w:rPr>
          <w:rFonts w:hint="eastAsia"/>
        </w:rPr>
        <w:t>以下4个方面。</w:t>
      </w:r>
    </w:p>
    <w:p w14:paraId="0145ADCA" w14:textId="41093496" w:rsidR="002B4C6A" w:rsidRDefault="00FB6746" w:rsidP="00E41516">
      <w:pPr>
        <w:pStyle w:val="afffff2"/>
        <w:ind w:leftChars="200" w:left="1894" w:hangingChars="702" w:hanging="1474"/>
      </w:pPr>
      <w:r>
        <w:rPr>
          <w:rFonts w:hint="eastAsia"/>
        </w:rPr>
        <w:t>——实体识别：在完成知识抽取后的数据中识别</w:t>
      </w:r>
      <w:r w:rsidRPr="00E41516">
        <w:rPr>
          <w:rFonts w:hint="eastAsia"/>
        </w:rPr>
        <w:t>上述已经明确的实体类型</w:t>
      </w:r>
      <w:r>
        <w:rPr>
          <w:rFonts w:hint="eastAsia"/>
        </w:rPr>
        <w:t>对应数据；</w:t>
      </w:r>
    </w:p>
    <w:p w14:paraId="6928D4EE" w14:textId="21FD7253" w:rsidR="002B4C6A" w:rsidRDefault="00FB6746" w:rsidP="00E41516">
      <w:pPr>
        <w:pStyle w:val="afffff2"/>
        <w:ind w:leftChars="200" w:left="1894" w:hangingChars="702" w:hanging="1474"/>
      </w:pPr>
      <w:r>
        <w:rPr>
          <w:rFonts w:hint="eastAsia"/>
        </w:rPr>
        <w:t>——关系识别：在完成知识抽取后的数据中识别</w:t>
      </w:r>
      <w:r w:rsidRPr="00E41516">
        <w:rPr>
          <w:rFonts w:hint="eastAsia"/>
        </w:rPr>
        <w:t>上述已经明确的关系类型</w:t>
      </w:r>
      <w:r>
        <w:rPr>
          <w:rFonts w:hint="eastAsia"/>
        </w:rPr>
        <w:t>对应数据；</w:t>
      </w:r>
    </w:p>
    <w:p w14:paraId="5E7D914A" w14:textId="77777777" w:rsidR="002B4C6A" w:rsidRDefault="00FB6746" w:rsidP="00E41516">
      <w:pPr>
        <w:pStyle w:val="afffff2"/>
        <w:ind w:leftChars="200" w:left="1894" w:hangingChars="702" w:hanging="1474"/>
      </w:pPr>
      <w:r>
        <w:rPr>
          <w:rFonts w:hint="eastAsia"/>
        </w:rPr>
        <w:t>——实体链指：将完成文本解析后的事件关联方链接至对应实体；</w:t>
      </w:r>
    </w:p>
    <w:p w14:paraId="123BBF98" w14:textId="6C6F5C8F" w:rsidR="002B4C6A" w:rsidRDefault="00FB6746" w:rsidP="00E41516">
      <w:pPr>
        <w:pStyle w:val="afffff2"/>
        <w:ind w:leftChars="200" w:left="1894" w:hangingChars="702" w:hanging="1474"/>
      </w:pPr>
      <w:r>
        <w:rPr>
          <w:rFonts w:hint="eastAsia"/>
        </w:rPr>
        <w:t>——文本解析：利用自然语言处理技术对运动健康生理参数相关文本（心率、心电图、呼吸频</w:t>
      </w:r>
      <w:r>
        <w:rPr>
          <w:rFonts w:hint="eastAsia"/>
        </w:rPr>
        <w:t>率、血氧饱和度）进行分析，实现事件关联方的提取、实体</w:t>
      </w:r>
      <w:r>
        <w:rPr>
          <w:rFonts w:hint="eastAsia"/>
        </w:rPr>
        <w:t>/</w:t>
      </w:r>
      <w:r>
        <w:rPr>
          <w:rFonts w:hint="eastAsia"/>
        </w:rPr>
        <w:t>关系属性的</w:t>
      </w:r>
      <w:r w:rsidR="00E41516">
        <w:rPr>
          <w:rFonts w:hint="eastAsia"/>
        </w:rPr>
        <w:t>槽</w:t>
      </w:r>
      <w:r>
        <w:rPr>
          <w:rFonts w:hint="eastAsia"/>
        </w:rPr>
        <w:t>填充，以及评估的量化结果。</w:t>
      </w:r>
    </w:p>
    <w:p w14:paraId="19B8CFAF" w14:textId="77777777" w:rsidR="00832EDD" w:rsidRDefault="00832EDD" w:rsidP="00832EDD">
      <w:pPr>
        <w:pStyle w:val="affffffffd"/>
      </w:pPr>
      <w:r>
        <w:rPr>
          <w:rFonts w:hint="eastAsia"/>
        </w:rPr>
        <w:t>知识融合的主要内容包括以下3个方面。</w:t>
      </w:r>
    </w:p>
    <w:p w14:paraId="286EEEB6" w14:textId="6D7F25AC" w:rsidR="002B4C6A" w:rsidRDefault="00FB6746" w:rsidP="00E41516">
      <w:pPr>
        <w:pStyle w:val="afffff2"/>
        <w:ind w:left="420" w:firstLineChars="0" w:firstLine="0"/>
      </w:pPr>
      <w:r>
        <w:rPr>
          <w:rFonts w:hint="eastAsia"/>
        </w:rPr>
        <w:t>——共指消解：将具有相同标识的两个实体合并为同一实体。</w:t>
      </w:r>
    </w:p>
    <w:p w14:paraId="42C873DD" w14:textId="05735144" w:rsidR="002B4C6A" w:rsidRDefault="00FB6746" w:rsidP="00E41516">
      <w:pPr>
        <w:pStyle w:val="afffff2"/>
        <w:ind w:left="420" w:firstLineChars="0" w:firstLine="0"/>
      </w:pPr>
      <w:r>
        <w:rPr>
          <w:rFonts w:hint="eastAsia"/>
        </w:rPr>
        <w:t>——属性融合：将同一标识实体下，相同名称的属性所对应的属性值进行融合。</w:t>
      </w:r>
    </w:p>
    <w:p w14:paraId="1F11C485" w14:textId="77777777" w:rsidR="002B4C6A" w:rsidRDefault="00FB6746" w:rsidP="00E41516">
      <w:pPr>
        <w:pStyle w:val="afffff2"/>
        <w:ind w:left="420" w:firstLineChars="0" w:firstLine="0"/>
      </w:pPr>
      <w:r>
        <w:rPr>
          <w:rFonts w:hint="eastAsia"/>
        </w:rPr>
        <w:t>——规范化</w:t>
      </w:r>
      <w:proofErr w:type="gramStart"/>
      <w:r>
        <w:rPr>
          <w:rFonts w:hint="eastAsia"/>
        </w:rPr>
        <w:t>一</w:t>
      </w:r>
      <w:proofErr w:type="gramEnd"/>
      <w:r>
        <w:rPr>
          <w:rFonts w:hint="eastAsia"/>
        </w:rPr>
        <w:t>：将不同实体属性值与不同关系属性值的表达方式进行统一。</w:t>
      </w:r>
    </w:p>
    <w:p w14:paraId="07ACF6FD" w14:textId="77777777" w:rsidR="002B4C6A" w:rsidRDefault="00FB6746">
      <w:pPr>
        <w:pStyle w:val="affd"/>
        <w:spacing w:before="120" w:after="120"/>
      </w:pPr>
      <w:bookmarkStart w:id="60" w:name="_Toc164440220"/>
      <w:r>
        <w:rPr>
          <w:rFonts w:hint="eastAsia"/>
        </w:rPr>
        <w:t>知识存储</w:t>
      </w:r>
      <w:bookmarkEnd w:id="60"/>
    </w:p>
    <w:p w14:paraId="118C0521" w14:textId="77777777" w:rsidR="002B4C6A" w:rsidRDefault="00FB6746">
      <w:pPr>
        <w:pStyle w:val="affe"/>
        <w:spacing w:before="120" w:after="120"/>
      </w:pPr>
      <w:r>
        <w:rPr>
          <w:rFonts w:hint="eastAsia"/>
        </w:rPr>
        <w:t>概述</w:t>
      </w:r>
      <w:bookmarkStart w:id="61" w:name="pindex129"/>
      <w:bookmarkEnd w:id="61"/>
    </w:p>
    <w:p w14:paraId="43AD85D3" w14:textId="77777777" w:rsidR="002B4C6A" w:rsidRDefault="00FB6746">
      <w:pPr>
        <w:pStyle w:val="afffff2"/>
        <w:ind w:firstLineChars="195" w:firstLine="409"/>
      </w:pPr>
      <w:r>
        <w:rPr>
          <w:rFonts w:hint="eastAsia"/>
        </w:rPr>
        <w:t>知识存储阶段将知识图谱的概念层和数据层以计算机可识别的数据格式进行物理保存，针对知识图谱的知识表示形式设计匹配的底层存储方式，完成各类知识的存储，以支持对大规模</w:t>
      </w:r>
      <w:sdt>
        <w:sdtPr>
          <w:alias w:val="语法检查"/>
          <w:id w:val="1130630"/>
        </w:sdtPr>
        <w:sdtEndPr/>
        <w:sdtContent>
          <w:bookmarkStart w:id="62" w:name="bkReivew1130630"/>
          <w:r>
            <w:rPr>
              <w:rFonts w:hint="eastAsia"/>
            </w:rPr>
            <w:t>图</w:t>
          </w:r>
          <w:bookmarkEnd w:id="62"/>
        </w:sdtContent>
      </w:sdt>
      <w:r>
        <w:rPr>
          <w:rFonts w:hint="eastAsia"/>
        </w:rPr>
        <w:t>数</w:t>
      </w:r>
      <w:r>
        <w:rPr>
          <w:rFonts w:hint="eastAsia"/>
        </w:rPr>
        <w:t>据的有效管理和计算。</w:t>
      </w:r>
    </w:p>
    <w:p w14:paraId="72F3CA63" w14:textId="77777777" w:rsidR="002B4C6A" w:rsidRDefault="00FB6746">
      <w:pPr>
        <w:pStyle w:val="affe"/>
        <w:spacing w:before="120" w:after="120"/>
      </w:pPr>
      <w:proofErr w:type="gramStart"/>
      <w:r>
        <w:rPr>
          <w:rFonts w:hint="eastAsia"/>
        </w:rPr>
        <w:t>图数据</w:t>
      </w:r>
      <w:proofErr w:type="gramEnd"/>
      <w:r>
        <w:rPr>
          <w:rFonts w:hint="eastAsia"/>
        </w:rPr>
        <w:t>存储</w:t>
      </w:r>
    </w:p>
    <w:p w14:paraId="0DA836E6" w14:textId="77777777" w:rsidR="002B4C6A" w:rsidRDefault="00FB6746">
      <w:pPr>
        <w:pStyle w:val="afffff2"/>
        <w:ind w:firstLine="420"/>
      </w:pPr>
      <w:proofErr w:type="gramStart"/>
      <w:r>
        <w:rPr>
          <w:rFonts w:hint="eastAsia"/>
        </w:rPr>
        <w:t>图数据</w:t>
      </w:r>
      <w:proofErr w:type="gramEnd"/>
      <w:r>
        <w:rPr>
          <w:rFonts w:hint="eastAsia"/>
        </w:rPr>
        <w:t>存储内容</w:t>
      </w:r>
      <w:proofErr w:type="gramStart"/>
      <w:r>
        <w:rPr>
          <w:rFonts w:hint="eastAsia"/>
        </w:rPr>
        <w:t>宜包括</w:t>
      </w:r>
      <w:proofErr w:type="gramEnd"/>
      <w:r>
        <w:rPr>
          <w:rFonts w:hint="eastAsia"/>
        </w:rPr>
        <w:t>实体数据和关系数据，分别以实体表和关系表的形式体现。</w:t>
      </w:r>
      <w:sdt>
        <w:sdtPr>
          <w:alias w:val="语法检查"/>
          <w:id w:val="2041121"/>
        </w:sdtPr>
        <w:sdtEndPr/>
        <w:sdtContent>
          <w:bookmarkStart w:id="63" w:name="bkReivew2041121"/>
          <w:r>
            <w:rPr>
              <w:rFonts w:hint="eastAsia"/>
            </w:rPr>
            <w:t>图</w:t>
          </w:r>
          <w:bookmarkEnd w:id="63"/>
        </w:sdtContent>
      </w:sdt>
      <w:r>
        <w:rPr>
          <w:rFonts w:hint="eastAsia"/>
        </w:rPr>
        <w:t>数据存储方式宜根据数据规模决定采用分布式存储或单机存储。</w:t>
      </w:r>
    </w:p>
    <w:p w14:paraId="094EBDA5" w14:textId="77777777" w:rsidR="002B4C6A" w:rsidRDefault="00FB6746">
      <w:pPr>
        <w:pStyle w:val="affe"/>
        <w:spacing w:before="120" w:after="120"/>
      </w:pPr>
      <w:r>
        <w:rPr>
          <w:rFonts w:hint="eastAsia"/>
        </w:rPr>
        <w:t>属性数据存储</w:t>
      </w:r>
    </w:p>
    <w:p w14:paraId="2CCE1D3D" w14:textId="77777777" w:rsidR="002B4C6A" w:rsidRDefault="00FB6746">
      <w:pPr>
        <w:pStyle w:val="afffff2"/>
        <w:ind w:firstLine="420"/>
      </w:pPr>
      <w:r>
        <w:rPr>
          <w:rFonts w:hint="eastAsia"/>
        </w:rPr>
        <w:t>属性数据存储内容宜包含实体属性和关系属性。属性数据存储方式宜根据数据规模决定采用分布式存储或单机存储，主要包括单个和批量属性数据的增加、更新、删除操作。</w:t>
      </w:r>
    </w:p>
    <w:p w14:paraId="7A446CC5" w14:textId="77777777" w:rsidR="002B4C6A" w:rsidRDefault="00FB6746">
      <w:pPr>
        <w:pStyle w:val="affd"/>
        <w:spacing w:before="120" w:after="120"/>
      </w:pPr>
      <w:bookmarkStart w:id="64" w:name="_Toc164440221"/>
      <w:r>
        <w:rPr>
          <w:rFonts w:hint="eastAsia"/>
        </w:rPr>
        <w:t>图分析与图挖掘</w:t>
      </w:r>
      <w:bookmarkEnd w:id="64"/>
    </w:p>
    <w:p w14:paraId="2E0DC9F0" w14:textId="77777777" w:rsidR="002B4C6A" w:rsidRDefault="00FB6746">
      <w:pPr>
        <w:pStyle w:val="affe"/>
        <w:spacing w:before="120" w:after="120"/>
      </w:pPr>
      <w:r>
        <w:rPr>
          <w:rFonts w:hint="eastAsia"/>
        </w:rPr>
        <w:t>概述</w:t>
      </w:r>
      <w:bookmarkStart w:id="65" w:name="pindex136"/>
      <w:bookmarkEnd w:id="65"/>
    </w:p>
    <w:p w14:paraId="3937EE31" w14:textId="77777777" w:rsidR="00832EDD" w:rsidRDefault="00832EDD" w:rsidP="00832EDD">
      <w:pPr>
        <w:pStyle w:val="affffffffd"/>
      </w:pPr>
      <w:bookmarkStart w:id="66" w:name="_Hlk163819311"/>
      <w:r>
        <w:rPr>
          <w:rFonts w:hint="eastAsia"/>
        </w:rPr>
        <w:t>图分析与图挖掘基于知识推理。</w:t>
      </w:r>
      <w:bookmarkEnd w:id="66"/>
    </w:p>
    <w:p w14:paraId="05A637A3" w14:textId="06DE588F" w:rsidR="002B4C6A" w:rsidRDefault="00FB6746" w:rsidP="00832EDD">
      <w:pPr>
        <w:pStyle w:val="affffffffd"/>
      </w:pPr>
      <w:r>
        <w:rPr>
          <w:rFonts w:hint="eastAsia"/>
        </w:rPr>
        <w:t>知识推理的方法主要包括下列内容。</w:t>
      </w:r>
    </w:p>
    <w:p w14:paraId="282176C1" w14:textId="595A7BF9" w:rsidR="002B4C6A" w:rsidRDefault="00FB6746">
      <w:pPr>
        <w:pStyle w:val="afffff2"/>
        <w:ind w:firstLine="420"/>
      </w:pPr>
      <w:r>
        <w:rPr>
          <w:rFonts w:hint="eastAsia"/>
        </w:rPr>
        <w:t>——基于概率的知识推理：根据知识存在准确性等不确定因素，通过概率理论进行推理判断。</w:t>
      </w:r>
    </w:p>
    <w:p w14:paraId="26D58130" w14:textId="684D3EAE" w:rsidR="002B4C6A" w:rsidRDefault="00FB6746" w:rsidP="00E41516">
      <w:pPr>
        <w:pStyle w:val="afffff2"/>
        <w:ind w:leftChars="200" w:left="840" w:hangingChars="200" w:hanging="420"/>
      </w:pPr>
      <w:r>
        <w:rPr>
          <w:rFonts w:hint="eastAsia"/>
        </w:rPr>
        <w:t>——基于机器学习的知识推理：处理具有集约特征，即知识的获取、表示和推理合为一体，均通过机器学习训练实现，从而可以充分利用样本性知识，而样本性知识相对来说是最容易获得的。</w:t>
      </w:r>
    </w:p>
    <w:p w14:paraId="67C9D551" w14:textId="77777777" w:rsidR="002B4C6A" w:rsidRDefault="00FB6746">
      <w:pPr>
        <w:pStyle w:val="affe"/>
        <w:spacing w:before="120" w:after="120"/>
      </w:pPr>
      <w:r>
        <w:rPr>
          <w:rFonts w:hint="eastAsia"/>
        </w:rPr>
        <w:t>图分析</w:t>
      </w:r>
    </w:p>
    <w:p w14:paraId="45097E2F" w14:textId="77777777" w:rsidR="002B4C6A" w:rsidRDefault="00FB6746">
      <w:pPr>
        <w:pStyle w:val="afffff2"/>
        <w:ind w:firstLine="420"/>
      </w:pPr>
      <w:r>
        <w:rPr>
          <w:rFonts w:hint="eastAsia"/>
        </w:rPr>
        <w:t>图分析以知识图谱为基础，构造具有相对固定模式化的分析结论。图分析主要包括统计汇总和时序分析。</w:t>
      </w:r>
    </w:p>
    <w:p w14:paraId="183AB149" w14:textId="77777777" w:rsidR="002B4C6A" w:rsidRDefault="00FB6746">
      <w:pPr>
        <w:pStyle w:val="affe"/>
        <w:spacing w:before="120" w:after="120"/>
      </w:pPr>
      <w:r>
        <w:rPr>
          <w:rFonts w:hint="eastAsia"/>
        </w:rPr>
        <w:t>图算法</w:t>
      </w:r>
    </w:p>
    <w:p w14:paraId="1EAFF9B0" w14:textId="77777777" w:rsidR="002B4C6A" w:rsidRDefault="00FB6746">
      <w:pPr>
        <w:pStyle w:val="afffff2"/>
        <w:ind w:firstLine="420"/>
      </w:pPr>
      <w:r>
        <w:rPr>
          <w:rFonts w:hint="eastAsia"/>
        </w:rPr>
        <w:t>图算法以知识图谱为基础，构造具有相对固定模式化的分析结论。图算法主要包括</w:t>
      </w:r>
      <w:proofErr w:type="gramStart"/>
      <w:r>
        <w:rPr>
          <w:rFonts w:hint="eastAsia"/>
        </w:rPr>
        <w:t>实时图</w:t>
      </w:r>
      <w:proofErr w:type="gramEnd"/>
      <w:r>
        <w:rPr>
          <w:rFonts w:hint="eastAsia"/>
        </w:rPr>
        <w:t>算法与</w:t>
      </w:r>
      <w:proofErr w:type="gramStart"/>
      <w:r>
        <w:rPr>
          <w:rFonts w:hint="eastAsia"/>
        </w:rPr>
        <w:t>离线图</w:t>
      </w:r>
      <w:proofErr w:type="gramEnd"/>
      <w:r>
        <w:rPr>
          <w:rFonts w:hint="eastAsia"/>
        </w:rPr>
        <w:t>算法。</w:t>
      </w:r>
    </w:p>
    <w:p w14:paraId="600AA94E" w14:textId="77777777" w:rsidR="002B4C6A" w:rsidRDefault="002B4C6A">
      <w:pPr>
        <w:pStyle w:val="afffff2"/>
        <w:ind w:firstLineChars="0" w:firstLine="0"/>
      </w:pPr>
    </w:p>
    <w:p w14:paraId="140E0369" w14:textId="77777777" w:rsidR="002B4C6A" w:rsidRDefault="00FB6746">
      <w:pPr>
        <w:widowControl/>
        <w:adjustRightInd/>
        <w:spacing w:line="240" w:lineRule="auto"/>
        <w:jc w:val="left"/>
        <w:rPr>
          <w:rFonts w:ascii="宋体" w:hAnsi="Times New Roman"/>
          <w:kern w:val="0"/>
          <w:szCs w:val="20"/>
        </w:rPr>
      </w:pPr>
      <w:r>
        <w:br w:type="page"/>
      </w:r>
    </w:p>
    <w:p w14:paraId="78A58019" w14:textId="77777777" w:rsidR="002B4C6A" w:rsidRDefault="00FB6746">
      <w:pPr>
        <w:pStyle w:val="affc"/>
        <w:numPr>
          <w:ilvl w:val="0"/>
          <w:numId w:val="0"/>
        </w:numPr>
        <w:spacing w:before="240" w:after="240"/>
        <w:jc w:val="center"/>
      </w:pPr>
      <w:bookmarkStart w:id="67" w:name="_Toc510534552"/>
      <w:bookmarkStart w:id="68" w:name="_Toc509933873"/>
      <w:bookmarkStart w:id="69" w:name="_Toc164440222"/>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bookmarkStart w:id="70" w:name="pindex148"/>
      <w:bookmarkEnd w:id="67"/>
      <w:bookmarkEnd w:id="68"/>
      <w:bookmarkEnd w:id="69"/>
      <w:bookmarkEnd w:id="70"/>
    </w:p>
    <w:p w14:paraId="00303EB0" w14:textId="77777777" w:rsidR="002B4C6A" w:rsidRDefault="00FB6746">
      <w:pPr>
        <w:numPr>
          <w:ilvl w:val="0"/>
          <w:numId w:val="33"/>
        </w:numPr>
        <w:adjustRightInd/>
        <w:spacing w:line="240" w:lineRule="auto"/>
        <w:outlineLvl w:val="0"/>
        <w:rPr>
          <w:rFonts w:ascii="宋体" w:hAnsi="宋体"/>
          <w:szCs w:val="24"/>
        </w:rPr>
      </w:pPr>
      <w:sdt>
        <w:sdtPr>
          <w:alias w:val="标准检查"/>
          <w:id w:val="40546"/>
        </w:sdtPr>
        <w:sdtEndPr/>
        <w:sdtContent>
          <w:bookmarkStart w:id="71" w:name="bkKnowledge40546"/>
          <w:r>
            <w:rPr>
              <w:rFonts w:ascii="宋体" w:hAnsi="宋体" w:hint="eastAsia"/>
              <w:szCs w:val="24"/>
            </w:rPr>
            <w:t>G</w:t>
          </w:r>
          <w:r>
            <w:rPr>
              <w:rFonts w:ascii="宋体" w:hAnsi="宋体"/>
              <w:szCs w:val="24"/>
            </w:rPr>
            <w:t>B/T 42777</w:t>
          </w:r>
          <w:r>
            <w:rPr>
              <w:rFonts w:ascii="宋体" w:hAnsi="宋体" w:hint="eastAsia"/>
              <w:szCs w:val="24"/>
            </w:rPr>
            <w:t>—</w:t>
          </w:r>
          <w:r>
            <w:rPr>
              <w:rFonts w:ascii="宋体" w:hAnsi="宋体" w:hint="eastAsia"/>
              <w:szCs w:val="24"/>
            </w:rPr>
            <w:t>2</w:t>
          </w:r>
          <w:r>
            <w:rPr>
              <w:rFonts w:ascii="宋体" w:hAnsi="宋体"/>
              <w:szCs w:val="24"/>
            </w:rPr>
            <w:t xml:space="preserve">023 </w:t>
          </w:r>
          <w:r>
            <w:rPr>
              <w:rFonts w:ascii="宋体" w:hAnsi="宋体" w:hint="eastAsia"/>
              <w:szCs w:val="24"/>
            </w:rPr>
            <w:t>基于文本数据的金融风险防控</w:t>
          </w:r>
          <w:r>
            <w:rPr>
              <w:rFonts w:ascii="宋体" w:hAnsi="宋体" w:hint="eastAsia"/>
              <w:szCs w:val="24"/>
            </w:rPr>
            <w:t xml:space="preserve">  </w:t>
          </w:r>
          <w:r>
            <w:rPr>
              <w:rFonts w:ascii="宋体" w:hAnsi="宋体" w:hint="eastAsia"/>
              <w:szCs w:val="24"/>
            </w:rPr>
            <w:t>知识图谱构建技术框架指南</w:t>
          </w:r>
          <w:bookmarkEnd w:id="71"/>
        </w:sdtContent>
      </w:sdt>
    </w:p>
    <w:p w14:paraId="55E1A64D" w14:textId="77777777" w:rsidR="002B4C6A" w:rsidRDefault="00FB6746">
      <w:pPr>
        <w:pStyle w:val="afffff2"/>
        <w:numPr>
          <w:ilvl w:val="0"/>
          <w:numId w:val="33"/>
        </w:numPr>
        <w:ind w:firstLineChars="0"/>
        <w:outlineLvl w:val="0"/>
      </w:pPr>
      <w:r>
        <w:rPr>
          <w:rFonts w:hAnsi="宋体"/>
          <w:kern w:val="2"/>
          <w:szCs w:val="24"/>
        </w:rPr>
        <w:t>YD/T 4044</w:t>
      </w:r>
      <w:r>
        <w:rPr>
          <w:rFonts w:hAnsi="宋体" w:hint="eastAsia"/>
          <w:szCs w:val="24"/>
        </w:rPr>
        <w:t>—</w:t>
      </w:r>
      <w:r>
        <w:rPr>
          <w:rFonts w:hAnsi="宋体"/>
          <w:kern w:val="2"/>
          <w:szCs w:val="24"/>
        </w:rPr>
        <w:t xml:space="preserve">2022 </w:t>
      </w:r>
      <w:r>
        <w:rPr>
          <w:rFonts w:hAnsi="宋体" w:hint="eastAsia"/>
          <w:kern w:val="2"/>
          <w:szCs w:val="24"/>
        </w:rPr>
        <w:t>基</w:t>
      </w:r>
      <w:r>
        <w:rPr>
          <w:rFonts w:hint="eastAsia"/>
        </w:rPr>
        <w:t>于人工智能的知识图谱构建技术要求</w:t>
      </w:r>
    </w:p>
    <w:p w14:paraId="7D5C52B5" w14:textId="77777777" w:rsidR="002B4C6A" w:rsidRDefault="00FB6746">
      <w:pPr>
        <w:pStyle w:val="afffff2"/>
        <w:ind w:firstLine="420"/>
        <w:jc w:val="center"/>
      </w:pPr>
      <w:bookmarkStart w:id="72" w:name="_GoBack"/>
      <w:bookmarkEnd w:id="72"/>
      <w:r>
        <w:rPr>
          <w:noProof/>
        </w:rPr>
        <w:drawing>
          <wp:inline distT="0" distB="0" distL="0" distR="0" wp14:anchorId="0D36E6A4" wp14:editId="0E3AE7DD">
            <wp:extent cx="1485265" cy="316865"/>
            <wp:effectExtent l="0" t="0" r="635" b="6985"/>
            <wp:docPr id="6" name="图片 6" descr="C:\Users\weicl\AppData\Local\Temp\ksohtml41680\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weicl\AppData\Local\Temp\ksohtml41680\wps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85265" cy="316865"/>
                    </a:xfrm>
                    <a:prstGeom prst="rect">
                      <a:avLst/>
                    </a:prstGeom>
                    <a:noFill/>
                    <a:ln>
                      <a:noFill/>
                    </a:ln>
                  </pic:spPr>
                </pic:pic>
              </a:graphicData>
            </a:graphic>
          </wp:inline>
        </w:drawing>
      </w:r>
    </w:p>
    <w:bookmarkEnd w:id="26"/>
    <w:p w14:paraId="59DDEEFA" w14:textId="77777777" w:rsidR="002B4C6A" w:rsidRDefault="002B4C6A">
      <w:pPr>
        <w:pStyle w:val="afffff2"/>
        <w:ind w:firstLine="420"/>
        <w:jc w:val="center"/>
      </w:pPr>
    </w:p>
    <w:sectPr w:rsidR="002B4C6A">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870DE" w14:textId="77777777" w:rsidR="00FB6746" w:rsidRDefault="00FB6746">
      <w:pPr>
        <w:spacing w:line="240" w:lineRule="auto"/>
      </w:pPr>
      <w:r>
        <w:separator/>
      </w:r>
    </w:p>
  </w:endnote>
  <w:endnote w:type="continuationSeparator" w:id="0">
    <w:p w14:paraId="070007ED" w14:textId="77777777" w:rsidR="00FB6746" w:rsidRDefault="00FB6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SI黑体-GB2312">
    <w:altName w:val="微软雅黑"/>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8429" w14:textId="77777777" w:rsidR="002B4C6A" w:rsidRDefault="00FB6746">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116C" w14:textId="77777777" w:rsidR="002B4C6A" w:rsidRDefault="002B4C6A">
    <w:pPr>
      <w:pStyle w:val="afffe"/>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B3C7" w14:textId="77777777" w:rsidR="002B4C6A" w:rsidRDefault="00FB6746">
    <w:pPr>
      <w:pStyle w:val="afffff"/>
    </w:pPr>
    <w:r>
      <w:fldChar w:fldCharType="begin"/>
    </w:r>
    <w:r>
      <w:instrText>PAGE   \* MERGEFORMAT</w:instrText>
    </w:r>
    <w:r>
      <w:fldChar w:fldCharType="separate"/>
    </w:r>
    <w:r w:rsidR="000735C3" w:rsidRPr="000735C3">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345E" w14:textId="77777777" w:rsidR="00FB6746" w:rsidRDefault="00FB6746">
      <w:pPr>
        <w:spacing w:line="240" w:lineRule="auto"/>
      </w:pPr>
      <w:r>
        <w:separator/>
      </w:r>
    </w:p>
  </w:footnote>
  <w:footnote w:type="continuationSeparator" w:id="0">
    <w:p w14:paraId="08719CA3" w14:textId="77777777" w:rsidR="00FB6746" w:rsidRDefault="00FB67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3C1E" w14:textId="77777777" w:rsidR="002B4C6A" w:rsidRDefault="00FB6746">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9719" w14:textId="77777777" w:rsidR="002B4C6A" w:rsidRDefault="002B4C6A">
    <w:pPr>
      <w:pStyle w:val="affff"/>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7934" w14:textId="77777777" w:rsidR="002B4C6A" w:rsidRDefault="00FB6746">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T/CSSS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55BC" w14:textId="4145DBED" w:rsidR="002B4C6A" w:rsidRDefault="00FB6746">
    <w:pPr>
      <w:pStyle w:val="afffff7"/>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735C3">
      <w:rPr>
        <w:noProof/>
      </w:rPr>
      <w:t>T/CSSS XXXX</w:t>
    </w:r>
    <w:r w:rsidR="000735C3">
      <w:rPr>
        <w:noProof/>
      </w:rPr>
      <w:t>—</w:t>
    </w:r>
    <w:r w:rsidR="000735C3">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DAE"/>
    <w:multiLevelType w:val="multilevel"/>
    <w:tmpl w:val="01D86DAE"/>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77F7559"/>
    <w:multiLevelType w:val="multilevel"/>
    <w:tmpl w:val="277F7559"/>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6"/>
  </w:num>
  <w:num w:numId="30">
    <w:abstractNumId w:val="26"/>
  </w:num>
  <w:num w:numId="31">
    <w:abstractNumId w:val="24"/>
  </w:num>
  <w:num w:numId="32">
    <w:abstractNumId w:val="0"/>
  </w:num>
  <w:num w:numId="33">
    <w:abstractNumId w:val="11"/>
  </w:num>
  <w:num w:numId="34">
    <w:abstractNumId w:val="29"/>
  </w:num>
  <w:num w:numId="35">
    <w:abstractNumId w:val="29"/>
  </w:num>
  <w:num w:numId="36">
    <w:abstractNumId w:val="29"/>
  </w:num>
  <w:num w:numId="37">
    <w:abstractNumId w:val="29"/>
  </w:num>
  <w:num w:numId="38">
    <w:abstractNumId w:val="2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A8"/>
    <w:rsid w:val="9F3B0EA7"/>
    <w:rsid w:val="C7E903A2"/>
    <w:rsid w:val="0000040A"/>
    <w:rsid w:val="00000A94"/>
    <w:rsid w:val="00001972"/>
    <w:rsid w:val="00001D9A"/>
    <w:rsid w:val="00007B3A"/>
    <w:rsid w:val="000107E0"/>
    <w:rsid w:val="00011FDE"/>
    <w:rsid w:val="00012FFD"/>
    <w:rsid w:val="00014162"/>
    <w:rsid w:val="00014340"/>
    <w:rsid w:val="00016A9C"/>
    <w:rsid w:val="000202AA"/>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0E8"/>
    <w:rsid w:val="000539DD"/>
    <w:rsid w:val="00053BD3"/>
    <w:rsid w:val="000540CF"/>
    <w:rsid w:val="000556ED"/>
    <w:rsid w:val="00055FE2"/>
    <w:rsid w:val="0005616F"/>
    <w:rsid w:val="00060C2E"/>
    <w:rsid w:val="00061033"/>
    <w:rsid w:val="000619E9"/>
    <w:rsid w:val="000622D4"/>
    <w:rsid w:val="0006357D"/>
    <w:rsid w:val="00067F1E"/>
    <w:rsid w:val="00071CC0"/>
    <w:rsid w:val="00071CFC"/>
    <w:rsid w:val="000735C3"/>
    <w:rsid w:val="00073C8C"/>
    <w:rsid w:val="00077B64"/>
    <w:rsid w:val="00080A1C"/>
    <w:rsid w:val="00082317"/>
    <w:rsid w:val="00083D2C"/>
    <w:rsid w:val="00086AA1"/>
    <w:rsid w:val="00087A77"/>
    <w:rsid w:val="00090CA6"/>
    <w:rsid w:val="000920DF"/>
    <w:rsid w:val="00092B8A"/>
    <w:rsid w:val="00092FB0"/>
    <w:rsid w:val="000934C5"/>
    <w:rsid w:val="00093D25"/>
    <w:rsid w:val="00093DAB"/>
    <w:rsid w:val="00094D73"/>
    <w:rsid w:val="00095324"/>
    <w:rsid w:val="00096D63"/>
    <w:rsid w:val="000A0B60"/>
    <w:rsid w:val="000A0EB8"/>
    <w:rsid w:val="000A19FC"/>
    <w:rsid w:val="000A296B"/>
    <w:rsid w:val="000A7311"/>
    <w:rsid w:val="000B060F"/>
    <w:rsid w:val="000B1592"/>
    <w:rsid w:val="000B1FF2"/>
    <w:rsid w:val="000B3CDA"/>
    <w:rsid w:val="000B49DE"/>
    <w:rsid w:val="000B6A0B"/>
    <w:rsid w:val="000C0F6C"/>
    <w:rsid w:val="000C11DB"/>
    <w:rsid w:val="000C1492"/>
    <w:rsid w:val="000C2FBD"/>
    <w:rsid w:val="000C4499"/>
    <w:rsid w:val="000C4B41"/>
    <w:rsid w:val="000C57D6"/>
    <w:rsid w:val="000C6362"/>
    <w:rsid w:val="000C7666"/>
    <w:rsid w:val="000D0A9C"/>
    <w:rsid w:val="000D1795"/>
    <w:rsid w:val="000D329A"/>
    <w:rsid w:val="000D4B9C"/>
    <w:rsid w:val="000D4EB6"/>
    <w:rsid w:val="000D5FB9"/>
    <w:rsid w:val="000D753B"/>
    <w:rsid w:val="000E4BD0"/>
    <w:rsid w:val="000E4C9E"/>
    <w:rsid w:val="000E6FD7"/>
    <w:rsid w:val="000E7144"/>
    <w:rsid w:val="000F06E1"/>
    <w:rsid w:val="000F0E3C"/>
    <w:rsid w:val="000F19D5"/>
    <w:rsid w:val="000F4050"/>
    <w:rsid w:val="000F4AEA"/>
    <w:rsid w:val="000F67E9"/>
    <w:rsid w:val="00100B0C"/>
    <w:rsid w:val="00104926"/>
    <w:rsid w:val="00113B1E"/>
    <w:rsid w:val="0011711C"/>
    <w:rsid w:val="00122AD9"/>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60"/>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914"/>
    <w:rsid w:val="00170804"/>
    <w:rsid w:val="001708E9"/>
    <w:rsid w:val="0017340B"/>
    <w:rsid w:val="00173FB1"/>
    <w:rsid w:val="00176DFD"/>
    <w:rsid w:val="00180B5B"/>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DA6"/>
    <w:rsid w:val="002A757F"/>
    <w:rsid w:val="002A7F44"/>
    <w:rsid w:val="002B0C40"/>
    <w:rsid w:val="002B1966"/>
    <w:rsid w:val="002B3A8D"/>
    <w:rsid w:val="002B4508"/>
    <w:rsid w:val="002B4C6A"/>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1A5"/>
    <w:rsid w:val="002F7AF6"/>
    <w:rsid w:val="00300E63"/>
    <w:rsid w:val="00302F5F"/>
    <w:rsid w:val="0030441D"/>
    <w:rsid w:val="00306063"/>
    <w:rsid w:val="00313B85"/>
    <w:rsid w:val="00317988"/>
    <w:rsid w:val="003221B4"/>
    <w:rsid w:val="0032258D"/>
    <w:rsid w:val="00322E62"/>
    <w:rsid w:val="00324D13"/>
    <w:rsid w:val="00324EDD"/>
    <w:rsid w:val="003331E4"/>
    <w:rsid w:val="00334426"/>
    <w:rsid w:val="00336C64"/>
    <w:rsid w:val="00337162"/>
    <w:rsid w:val="00340088"/>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68B7"/>
    <w:rsid w:val="003B09AD"/>
    <w:rsid w:val="003B1F18"/>
    <w:rsid w:val="003B4C08"/>
    <w:rsid w:val="003B5BF0"/>
    <w:rsid w:val="003B60BF"/>
    <w:rsid w:val="003B65DB"/>
    <w:rsid w:val="003B6BE3"/>
    <w:rsid w:val="003C010C"/>
    <w:rsid w:val="003C0A6C"/>
    <w:rsid w:val="003C14F8"/>
    <w:rsid w:val="003C5A43"/>
    <w:rsid w:val="003D0519"/>
    <w:rsid w:val="003D0FF6"/>
    <w:rsid w:val="003D262C"/>
    <w:rsid w:val="003D6D61"/>
    <w:rsid w:val="003D7E64"/>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FD5"/>
    <w:rsid w:val="00404869"/>
    <w:rsid w:val="00405884"/>
    <w:rsid w:val="00407D39"/>
    <w:rsid w:val="0041477A"/>
    <w:rsid w:val="004155A0"/>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BE8"/>
    <w:rsid w:val="00481C44"/>
    <w:rsid w:val="00484936"/>
    <w:rsid w:val="00485C89"/>
    <w:rsid w:val="00486BE3"/>
    <w:rsid w:val="004905E4"/>
    <w:rsid w:val="00490A89"/>
    <w:rsid w:val="00490AB4"/>
    <w:rsid w:val="00492F02"/>
    <w:rsid w:val="004939AE"/>
    <w:rsid w:val="004A12DF"/>
    <w:rsid w:val="004A1BA8"/>
    <w:rsid w:val="004A2EA2"/>
    <w:rsid w:val="004A4B57"/>
    <w:rsid w:val="004A5BCC"/>
    <w:rsid w:val="004A63FA"/>
    <w:rsid w:val="004A6A3D"/>
    <w:rsid w:val="004B0272"/>
    <w:rsid w:val="004B2701"/>
    <w:rsid w:val="004B2B40"/>
    <w:rsid w:val="004B2E1B"/>
    <w:rsid w:val="004B3AA8"/>
    <w:rsid w:val="004B3E93"/>
    <w:rsid w:val="004C0F68"/>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669"/>
    <w:rsid w:val="004F391A"/>
    <w:rsid w:val="004F3CFB"/>
    <w:rsid w:val="004F58F4"/>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01D"/>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4F28"/>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CF5"/>
    <w:rsid w:val="005E2335"/>
    <w:rsid w:val="005E34CA"/>
    <w:rsid w:val="005E3C18"/>
    <w:rsid w:val="005E4250"/>
    <w:rsid w:val="005E6812"/>
    <w:rsid w:val="005E7881"/>
    <w:rsid w:val="005E78E0"/>
    <w:rsid w:val="005F0D9C"/>
    <w:rsid w:val="005F284E"/>
    <w:rsid w:val="006015CE"/>
    <w:rsid w:val="00604784"/>
    <w:rsid w:val="00606419"/>
    <w:rsid w:val="00607D29"/>
    <w:rsid w:val="0061224D"/>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DE8"/>
    <w:rsid w:val="00651ACB"/>
    <w:rsid w:val="00651C47"/>
    <w:rsid w:val="00652AB2"/>
    <w:rsid w:val="00653FED"/>
    <w:rsid w:val="00654EC0"/>
    <w:rsid w:val="0065525B"/>
    <w:rsid w:val="00655D4F"/>
    <w:rsid w:val="00656D29"/>
    <w:rsid w:val="006640E5"/>
    <w:rsid w:val="006646F1"/>
    <w:rsid w:val="00664929"/>
    <w:rsid w:val="00664F62"/>
    <w:rsid w:val="006655E1"/>
    <w:rsid w:val="00667D56"/>
    <w:rsid w:val="00672060"/>
    <w:rsid w:val="00672BFD"/>
    <w:rsid w:val="006770F4"/>
    <w:rsid w:val="00677A84"/>
    <w:rsid w:val="0068026D"/>
    <w:rsid w:val="00680A27"/>
    <w:rsid w:val="006816A4"/>
    <w:rsid w:val="006819B8"/>
    <w:rsid w:val="006840A6"/>
    <w:rsid w:val="006850CD"/>
    <w:rsid w:val="00685AAB"/>
    <w:rsid w:val="006876C1"/>
    <w:rsid w:val="00693962"/>
    <w:rsid w:val="006A07AA"/>
    <w:rsid w:val="006A25E5"/>
    <w:rsid w:val="006A2B46"/>
    <w:rsid w:val="006A336D"/>
    <w:rsid w:val="006A37B9"/>
    <w:rsid w:val="006B020A"/>
    <w:rsid w:val="006B2672"/>
    <w:rsid w:val="006B54BF"/>
    <w:rsid w:val="006B5F44"/>
    <w:rsid w:val="006B5F90"/>
    <w:rsid w:val="006B62E4"/>
    <w:rsid w:val="006B7CFE"/>
    <w:rsid w:val="006C1BBA"/>
    <w:rsid w:val="006C2079"/>
    <w:rsid w:val="006C5A62"/>
    <w:rsid w:val="006C5D68"/>
    <w:rsid w:val="006C6976"/>
    <w:rsid w:val="006C6DD0"/>
    <w:rsid w:val="006D04EA"/>
    <w:rsid w:val="006D16C4"/>
    <w:rsid w:val="006D3E96"/>
    <w:rsid w:val="006D4515"/>
    <w:rsid w:val="006D4BB1"/>
    <w:rsid w:val="006D6593"/>
    <w:rsid w:val="006E359C"/>
    <w:rsid w:val="006F03A8"/>
    <w:rsid w:val="006F2ACA"/>
    <w:rsid w:val="006F2ADC"/>
    <w:rsid w:val="006F2BFE"/>
    <w:rsid w:val="006F31E9"/>
    <w:rsid w:val="006F58DE"/>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127"/>
    <w:rsid w:val="00765C43"/>
    <w:rsid w:val="00765EFB"/>
    <w:rsid w:val="007671CA"/>
    <w:rsid w:val="00767C61"/>
    <w:rsid w:val="0077008A"/>
    <w:rsid w:val="00773C1F"/>
    <w:rsid w:val="00774DA4"/>
    <w:rsid w:val="00776599"/>
    <w:rsid w:val="007801F4"/>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184F"/>
    <w:rsid w:val="007D2508"/>
    <w:rsid w:val="007D346A"/>
    <w:rsid w:val="007D6518"/>
    <w:rsid w:val="007D76BD"/>
    <w:rsid w:val="007E0BF1"/>
    <w:rsid w:val="007E5E41"/>
    <w:rsid w:val="007F0ED8"/>
    <w:rsid w:val="007F0F63"/>
    <w:rsid w:val="007F75CE"/>
    <w:rsid w:val="008013A4"/>
    <w:rsid w:val="008027CE"/>
    <w:rsid w:val="00802F42"/>
    <w:rsid w:val="00804383"/>
    <w:rsid w:val="00804BB7"/>
    <w:rsid w:val="00804D41"/>
    <w:rsid w:val="00810257"/>
    <w:rsid w:val="008104F5"/>
    <w:rsid w:val="00811072"/>
    <w:rsid w:val="00811369"/>
    <w:rsid w:val="0081208A"/>
    <w:rsid w:val="00815419"/>
    <w:rsid w:val="008163C8"/>
    <w:rsid w:val="008164A1"/>
    <w:rsid w:val="00817325"/>
    <w:rsid w:val="008209E6"/>
    <w:rsid w:val="00821D19"/>
    <w:rsid w:val="00823303"/>
    <w:rsid w:val="008233B2"/>
    <w:rsid w:val="0082356C"/>
    <w:rsid w:val="00823A9F"/>
    <w:rsid w:val="00823C85"/>
    <w:rsid w:val="00825138"/>
    <w:rsid w:val="008269DD"/>
    <w:rsid w:val="00830621"/>
    <w:rsid w:val="00832EDD"/>
    <w:rsid w:val="008331D3"/>
    <w:rsid w:val="0083348C"/>
    <w:rsid w:val="00836433"/>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3004"/>
    <w:rsid w:val="009062E6"/>
    <w:rsid w:val="00911BE5"/>
    <w:rsid w:val="00913CA9"/>
    <w:rsid w:val="009145AE"/>
    <w:rsid w:val="009146CE"/>
    <w:rsid w:val="00914CA7"/>
    <w:rsid w:val="00915C3E"/>
    <w:rsid w:val="009161A8"/>
    <w:rsid w:val="00917018"/>
    <w:rsid w:val="009245AE"/>
    <w:rsid w:val="009245F5"/>
    <w:rsid w:val="009249EC"/>
    <w:rsid w:val="009273B3"/>
    <w:rsid w:val="009305B5"/>
    <w:rsid w:val="0093191C"/>
    <w:rsid w:val="0093249E"/>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A8"/>
    <w:rsid w:val="00975727"/>
    <w:rsid w:val="00977010"/>
    <w:rsid w:val="00977D02"/>
    <w:rsid w:val="00977FF9"/>
    <w:rsid w:val="009809BB"/>
    <w:rsid w:val="0098364B"/>
    <w:rsid w:val="00987C55"/>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4BE"/>
    <w:rsid w:val="009B6029"/>
    <w:rsid w:val="009B6971"/>
    <w:rsid w:val="009C27F1"/>
    <w:rsid w:val="009C3152"/>
    <w:rsid w:val="009C3257"/>
    <w:rsid w:val="009C4CFA"/>
    <w:rsid w:val="009C5070"/>
    <w:rsid w:val="009D112C"/>
    <w:rsid w:val="009D1385"/>
    <w:rsid w:val="009D410B"/>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F51"/>
    <w:rsid w:val="00A237D5"/>
    <w:rsid w:val="00A30EFC"/>
    <w:rsid w:val="00A31984"/>
    <w:rsid w:val="00A32D73"/>
    <w:rsid w:val="00A3367B"/>
    <w:rsid w:val="00A33C67"/>
    <w:rsid w:val="00A3597D"/>
    <w:rsid w:val="00A36DD1"/>
    <w:rsid w:val="00A4006C"/>
    <w:rsid w:val="00A40091"/>
    <w:rsid w:val="00A4030F"/>
    <w:rsid w:val="00A41C79"/>
    <w:rsid w:val="00A41CB5"/>
    <w:rsid w:val="00A42B38"/>
    <w:rsid w:val="00A42CDF"/>
    <w:rsid w:val="00A4452E"/>
    <w:rsid w:val="00A4472C"/>
    <w:rsid w:val="00A44E69"/>
    <w:rsid w:val="00A4661E"/>
    <w:rsid w:val="00A51BC6"/>
    <w:rsid w:val="00A55BD6"/>
    <w:rsid w:val="00A55D50"/>
    <w:rsid w:val="00A57142"/>
    <w:rsid w:val="00A648CD"/>
    <w:rsid w:val="00A6537A"/>
    <w:rsid w:val="00A67866"/>
    <w:rsid w:val="00A70B07"/>
    <w:rsid w:val="00A723F8"/>
    <w:rsid w:val="00A77CCB"/>
    <w:rsid w:val="00A83418"/>
    <w:rsid w:val="00A83D8D"/>
    <w:rsid w:val="00A8446B"/>
    <w:rsid w:val="00A8473F"/>
    <w:rsid w:val="00A862D6"/>
    <w:rsid w:val="00A8715E"/>
    <w:rsid w:val="00A9295B"/>
    <w:rsid w:val="00A93659"/>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BD9"/>
    <w:rsid w:val="00AC5DF4"/>
    <w:rsid w:val="00AD0AEF"/>
    <w:rsid w:val="00AD11B7"/>
    <w:rsid w:val="00AD1A94"/>
    <w:rsid w:val="00AD1C05"/>
    <w:rsid w:val="00AD4126"/>
    <w:rsid w:val="00AD421C"/>
    <w:rsid w:val="00AD44FA"/>
    <w:rsid w:val="00AE070A"/>
    <w:rsid w:val="00AE101C"/>
    <w:rsid w:val="00AE18EF"/>
    <w:rsid w:val="00AE2A69"/>
    <w:rsid w:val="00AE37E5"/>
    <w:rsid w:val="00AE5EB4"/>
    <w:rsid w:val="00AE61DA"/>
    <w:rsid w:val="00AF0C18"/>
    <w:rsid w:val="00AF2DF1"/>
    <w:rsid w:val="00AF47C5"/>
    <w:rsid w:val="00AF5398"/>
    <w:rsid w:val="00B03AA0"/>
    <w:rsid w:val="00B046A7"/>
    <w:rsid w:val="00B049AF"/>
    <w:rsid w:val="00B07242"/>
    <w:rsid w:val="00B10534"/>
    <w:rsid w:val="00B113DB"/>
    <w:rsid w:val="00B11A46"/>
    <w:rsid w:val="00B11D8A"/>
    <w:rsid w:val="00B12981"/>
    <w:rsid w:val="00B1460D"/>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492"/>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FD2"/>
    <w:rsid w:val="00BB3EFC"/>
    <w:rsid w:val="00BB5F8F"/>
    <w:rsid w:val="00BB657A"/>
    <w:rsid w:val="00BC1A4E"/>
    <w:rsid w:val="00BC5DC7"/>
    <w:rsid w:val="00BC6B8B"/>
    <w:rsid w:val="00BC73D8"/>
    <w:rsid w:val="00BD52D7"/>
    <w:rsid w:val="00BD5AD2"/>
    <w:rsid w:val="00BE0A55"/>
    <w:rsid w:val="00BE22F3"/>
    <w:rsid w:val="00BE5B52"/>
    <w:rsid w:val="00BE7B8D"/>
    <w:rsid w:val="00BF0993"/>
    <w:rsid w:val="00BF10A9"/>
    <w:rsid w:val="00BF1703"/>
    <w:rsid w:val="00BF231C"/>
    <w:rsid w:val="00BF51E5"/>
    <w:rsid w:val="00BF74A6"/>
    <w:rsid w:val="00C013AD"/>
    <w:rsid w:val="00C04212"/>
    <w:rsid w:val="00C04904"/>
    <w:rsid w:val="00C056B3"/>
    <w:rsid w:val="00C103E5"/>
    <w:rsid w:val="00C13319"/>
    <w:rsid w:val="00C13EE9"/>
    <w:rsid w:val="00C21374"/>
    <w:rsid w:val="00C21540"/>
    <w:rsid w:val="00C21906"/>
    <w:rsid w:val="00C21BFA"/>
    <w:rsid w:val="00C24C8D"/>
    <w:rsid w:val="00C25FE2"/>
    <w:rsid w:val="00C26B53"/>
    <w:rsid w:val="00C279B2"/>
    <w:rsid w:val="00C32303"/>
    <w:rsid w:val="00C3376B"/>
    <w:rsid w:val="00C33E50"/>
    <w:rsid w:val="00C34C20"/>
    <w:rsid w:val="00C35A3E"/>
    <w:rsid w:val="00C42130"/>
    <w:rsid w:val="00C423A4"/>
    <w:rsid w:val="00C423E3"/>
    <w:rsid w:val="00C44BF5"/>
    <w:rsid w:val="00C521D6"/>
    <w:rsid w:val="00C53DA2"/>
    <w:rsid w:val="00C55232"/>
    <w:rsid w:val="00C553A4"/>
    <w:rsid w:val="00C55A06"/>
    <w:rsid w:val="00C55D03"/>
    <w:rsid w:val="00C56F98"/>
    <w:rsid w:val="00C601BC"/>
    <w:rsid w:val="00C622A9"/>
    <w:rsid w:val="00C6329F"/>
    <w:rsid w:val="00C63340"/>
    <w:rsid w:val="00C643F9"/>
    <w:rsid w:val="00C64E95"/>
    <w:rsid w:val="00C71372"/>
    <w:rsid w:val="00C72410"/>
    <w:rsid w:val="00C7287F"/>
    <w:rsid w:val="00C74706"/>
    <w:rsid w:val="00C80CB8"/>
    <w:rsid w:val="00C819F8"/>
    <w:rsid w:val="00C8248C"/>
    <w:rsid w:val="00C84E33"/>
    <w:rsid w:val="00C86D6F"/>
    <w:rsid w:val="00C905FC"/>
    <w:rsid w:val="00C92D03"/>
    <w:rsid w:val="00C9319C"/>
    <w:rsid w:val="00C9435D"/>
    <w:rsid w:val="00C94DF2"/>
    <w:rsid w:val="00C95AF7"/>
    <w:rsid w:val="00C96741"/>
    <w:rsid w:val="00CA0DA1"/>
    <w:rsid w:val="00CA2D1B"/>
    <w:rsid w:val="00CA375D"/>
    <w:rsid w:val="00CA662A"/>
    <w:rsid w:val="00CA7AFD"/>
    <w:rsid w:val="00CA7C3C"/>
    <w:rsid w:val="00CB0189"/>
    <w:rsid w:val="00CB0BA2"/>
    <w:rsid w:val="00CB1A42"/>
    <w:rsid w:val="00CB1B0C"/>
    <w:rsid w:val="00CB2C0B"/>
    <w:rsid w:val="00CB4A9E"/>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44"/>
    <w:rsid w:val="00CF048A"/>
    <w:rsid w:val="00CF155A"/>
    <w:rsid w:val="00CF193F"/>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27C1"/>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31A5"/>
    <w:rsid w:val="00D62121"/>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5C4D"/>
    <w:rsid w:val="00DA64F8"/>
    <w:rsid w:val="00DA6C15"/>
    <w:rsid w:val="00DB0258"/>
    <w:rsid w:val="00DB38EE"/>
    <w:rsid w:val="00DB498B"/>
    <w:rsid w:val="00DB66CA"/>
    <w:rsid w:val="00DB6BCA"/>
    <w:rsid w:val="00DB6F54"/>
    <w:rsid w:val="00DB73F7"/>
    <w:rsid w:val="00DC0321"/>
    <w:rsid w:val="00DC3067"/>
    <w:rsid w:val="00DC370B"/>
    <w:rsid w:val="00DC4243"/>
    <w:rsid w:val="00DC5B90"/>
    <w:rsid w:val="00DD00FF"/>
    <w:rsid w:val="00DD0471"/>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8AB"/>
    <w:rsid w:val="00DF44DE"/>
    <w:rsid w:val="00E01138"/>
    <w:rsid w:val="00E02DFB"/>
    <w:rsid w:val="00E030F9"/>
    <w:rsid w:val="00E0311A"/>
    <w:rsid w:val="00E03138"/>
    <w:rsid w:val="00E06404"/>
    <w:rsid w:val="00E11A85"/>
    <w:rsid w:val="00E12495"/>
    <w:rsid w:val="00E15CCD"/>
    <w:rsid w:val="00E202EF"/>
    <w:rsid w:val="00E210B5"/>
    <w:rsid w:val="00E24097"/>
    <w:rsid w:val="00E2552F"/>
    <w:rsid w:val="00E255F0"/>
    <w:rsid w:val="00E30C1D"/>
    <w:rsid w:val="00E310E3"/>
    <w:rsid w:val="00E3137A"/>
    <w:rsid w:val="00E32CCF"/>
    <w:rsid w:val="00E344E8"/>
    <w:rsid w:val="00E34A98"/>
    <w:rsid w:val="00E35D1E"/>
    <w:rsid w:val="00E364F9"/>
    <w:rsid w:val="00E365FA"/>
    <w:rsid w:val="00E36789"/>
    <w:rsid w:val="00E41516"/>
    <w:rsid w:val="00E44A83"/>
    <w:rsid w:val="00E502C1"/>
    <w:rsid w:val="00E502DD"/>
    <w:rsid w:val="00E50D3A"/>
    <w:rsid w:val="00E51387"/>
    <w:rsid w:val="00E518D2"/>
    <w:rsid w:val="00E51E68"/>
    <w:rsid w:val="00E52BA9"/>
    <w:rsid w:val="00E52EFD"/>
    <w:rsid w:val="00E5408A"/>
    <w:rsid w:val="00E56800"/>
    <w:rsid w:val="00E60C63"/>
    <w:rsid w:val="00E62FF9"/>
    <w:rsid w:val="00E635D6"/>
    <w:rsid w:val="00E639BC"/>
    <w:rsid w:val="00E664CC"/>
    <w:rsid w:val="00E70388"/>
    <w:rsid w:val="00E70F92"/>
    <w:rsid w:val="00E74313"/>
    <w:rsid w:val="00E74C54"/>
    <w:rsid w:val="00E75F55"/>
    <w:rsid w:val="00E77A03"/>
    <w:rsid w:val="00E822E8"/>
    <w:rsid w:val="00E82554"/>
    <w:rsid w:val="00E82606"/>
    <w:rsid w:val="00E831C1"/>
    <w:rsid w:val="00E846C8"/>
    <w:rsid w:val="00E84957"/>
    <w:rsid w:val="00E84A55"/>
    <w:rsid w:val="00E85BFF"/>
    <w:rsid w:val="00E8661B"/>
    <w:rsid w:val="00E87C9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2ED9"/>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35EF"/>
    <w:rsid w:val="00F06D37"/>
    <w:rsid w:val="00F07B9D"/>
    <w:rsid w:val="00F11586"/>
    <w:rsid w:val="00F1183B"/>
    <w:rsid w:val="00F11C9F"/>
    <w:rsid w:val="00F12263"/>
    <w:rsid w:val="00F13A94"/>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0E85"/>
    <w:rsid w:val="00F6194E"/>
    <w:rsid w:val="00F623AC"/>
    <w:rsid w:val="00F6412A"/>
    <w:rsid w:val="00F65893"/>
    <w:rsid w:val="00F66A4A"/>
    <w:rsid w:val="00F71E22"/>
    <w:rsid w:val="00F72142"/>
    <w:rsid w:val="00F72AE7"/>
    <w:rsid w:val="00F76EBD"/>
    <w:rsid w:val="00F833BA"/>
    <w:rsid w:val="00F84692"/>
    <w:rsid w:val="00F84FD0"/>
    <w:rsid w:val="00F859A8"/>
    <w:rsid w:val="00F86D87"/>
    <w:rsid w:val="00F9108B"/>
    <w:rsid w:val="00F91349"/>
    <w:rsid w:val="00F93A8A"/>
    <w:rsid w:val="00F95248"/>
    <w:rsid w:val="00F956A9"/>
    <w:rsid w:val="00F9588D"/>
    <w:rsid w:val="00F963ED"/>
    <w:rsid w:val="00F966CF"/>
    <w:rsid w:val="00F96CAE"/>
    <w:rsid w:val="00F97C99"/>
    <w:rsid w:val="00FA662D"/>
    <w:rsid w:val="00FA73B1"/>
    <w:rsid w:val="00FB0CB9"/>
    <w:rsid w:val="00FB231D"/>
    <w:rsid w:val="00FB45F1"/>
    <w:rsid w:val="00FB4A72"/>
    <w:rsid w:val="00FB54E8"/>
    <w:rsid w:val="00FB6746"/>
    <w:rsid w:val="00FB7054"/>
    <w:rsid w:val="00FC17B7"/>
    <w:rsid w:val="00FC2CB7"/>
    <w:rsid w:val="00FC4090"/>
    <w:rsid w:val="00FC55B4"/>
    <w:rsid w:val="00FD00E6"/>
    <w:rsid w:val="00FD09A1"/>
    <w:rsid w:val="00FD2A7C"/>
    <w:rsid w:val="00FD4E1D"/>
    <w:rsid w:val="00FD59EB"/>
    <w:rsid w:val="00FD7299"/>
    <w:rsid w:val="00FE1FBE"/>
    <w:rsid w:val="00FE3901"/>
    <w:rsid w:val="00FE39D3"/>
    <w:rsid w:val="00FE4A2E"/>
    <w:rsid w:val="00FE4BCE"/>
    <w:rsid w:val="00FE54AE"/>
    <w:rsid w:val="00FE576A"/>
    <w:rsid w:val="00FE7E79"/>
    <w:rsid w:val="00FF3E7D"/>
    <w:rsid w:val="00FF5B99"/>
    <w:rsid w:val="00FF730C"/>
    <w:rsid w:val="00FF73F4"/>
    <w:rsid w:val="00FF7CE4"/>
    <w:rsid w:val="00FF7E39"/>
    <w:rsid w:val="080472CD"/>
    <w:rsid w:val="1A18490E"/>
    <w:rsid w:val="1F934E9A"/>
    <w:rsid w:val="27F3D7EF"/>
    <w:rsid w:val="2E280F8F"/>
    <w:rsid w:val="40C31861"/>
    <w:rsid w:val="54DA756B"/>
    <w:rsid w:val="55DF2D22"/>
    <w:rsid w:val="6A276531"/>
    <w:rsid w:val="6EBF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FE2FA7"/>
  <w15:docId w15:val="{0D5835E7-D3FC-4F72-A5AA-945D4F4A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caption"/>
    <w:basedOn w:val="afff5"/>
    <w:next w:val="afff5"/>
    <w:uiPriority w:val="35"/>
    <w:unhideWhenUsed/>
    <w:qFormat/>
    <w:pPr>
      <w:adjustRightInd/>
      <w:spacing w:line="240" w:lineRule="auto"/>
      <w:ind w:left="420" w:firstLineChars="2" w:firstLine="4"/>
      <w:jc w:val="center"/>
    </w:pPr>
    <w:rPr>
      <w:rFonts w:asciiTheme="majorEastAsia" w:eastAsiaTheme="majorEastAsia" w:hAnsiTheme="majorEastAsia" w:cstheme="majorBidi"/>
    </w:rPr>
  </w:style>
  <w:style w:type="paragraph" w:styleId="afffb">
    <w:name w:val="annotation text"/>
    <w:basedOn w:val="afff5"/>
    <w:link w:val="Char"/>
    <w:uiPriority w:val="99"/>
    <w:unhideWhenUsed/>
    <w:qFormat/>
    <w:pPr>
      <w:jc w:val="left"/>
    </w:pPr>
  </w:style>
  <w:style w:type="paragraph" w:styleId="afffc">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d">
    <w:name w:val="Balloon Text"/>
    <w:basedOn w:val="afff5"/>
    <w:link w:val="Char1"/>
    <w:uiPriority w:val="99"/>
    <w:semiHidden/>
    <w:unhideWhenUsed/>
    <w:qFormat/>
    <w:rPr>
      <w:sz w:val="18"/>
      <w:szCs w:val="18"/>
    </w:rPr>
  </w:style>
  <w:style w:type="paragraph" w:styleId="afffe">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5"/>
    <w:qFormat/>
    <w:pPr>
      <w:spacing w:before="240" w:after="60"/>
      <w:jc w:val="center"/>
      <w:outlineLvl w:val="0"/>
    </w:pPr>
    <w:rPr>
      <w:rFonts w:ascii="Arial" w:hAnsi="Arial" w:cs="Arial"/>
      <w:b/>
      <w:bCs/>
      <w:sz w:val="32"/>
      <w:szCs w:val="32"/>
    </w:rPr>
  </w:style>
  <w:style w:type="paragraph" w:styleId="affff3">
    <w:name w:val="annotation subject"/>
    <w:basedOn w:val="afffb"/>
    <w:next w:val="afffb"/>
    <w:link w:val="Char6"/>
    <w:uiPriority w:val="99"/>
    <w:semiHidden/>
    <w:unhideWhenUsed/>
    <w:qFormat/>
    <w:rPr>
      <w:b/>
      <w:bCs/>
    </w:rPr>
  </w:style>
  <w:style w:type="table" w:styleId="affff4">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annotation reference"/>
    <w:basedOn w:val="afff6"/>
    <w:uiPriority w:val="99"/>
    <w:semiHidden/>
    <w:unhideWhenUsed/>
    <w:qFormat/>
    <w:rPr>
      <w:sz w:val="21"/>
      <w:szCs w:val="21"/>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f"/>
    <w:uiPriority w:val="99"/>
    <w:qFormat/>
    <w:rPr>
      <w:kern w:val="2"/>
      <w:sz w:val="18"/>
      <w:szCs w:val="18"/>
    </w:rPr>
  </w:style>
  <w:style w:type="character" w:customStyle="1" w:styleId="Char2">
    <w:name w:val="页脚 Char"/>
    <w:link w:val="afffe"/>
    <w:uiPriority w:val="99"/>
    <w:qFormat/>
    <w:rPr>
      <w:rFonts w:ascii="宋体"/>
      <w:kern w:val="2"/>
      <w:sz w:val="18"/>
      <w:szCs w:val="18"/>
    </w:rPr>
  </w:style>
  <w:style w:type="character" w:customStyle="1" w:styleId="Char1">
    <w:name w:val="批注框文本 Char"/>
    <w:link w:val="afffd"/>
    <w:uiPriority w:val="99"/>
    <w:semiHidden/>
    <w:qFormat/>
    <w:rPr>
      <w:kern w:val="2"/>
      <w:sz w:val="18"/>
      <w:szCs w:val="18"/>
    </w:rPr>
  </w:style>
  <w:style w:type="paragraph" w:styleId="affffb">
    <w:name w:val="Quote"/>
    <w:basedOn w:val="afff5"/>
    <w:next w:val="afff5"/>
    <w:link w:val="Char7"/>
    <w:uiPriority w:val="29"/>
    <w:qFormat/>
    <w:rPr>
      <w:i/>
      <w:iCs/>
      <w:color w:val="000000"/>
    </w:rPr>
  </w:style>
  <w:style w:type="character" w:customStyle="1" w:styleId="Char7">
    <w:name w:val="引用 Char"/>
    <w:link w:val="affffb"/>
    <w:uiPriority w:val="29"/>
    <w:qFormat/>
    <w:rPr>
      <w:i/>
      <w:iCs/>
      <w:color w:val="000000"/>
      <w:kern w:val="2"/>
      <w:sz w:val="21"/>
      <w:szCs w:val="21"/>
    </w:rPr>
  </w:style>
  <w:style w:type="character" w:customStyle="1" w:styleId="Char5">
    <w:name w:val="标题 Char"/>
    <w:link w:val="affff2"/>
    <w:qFormat/>
    <w:rPr>
      <w:rFonts w:ascii="Arial" w:hAnsi="Arial" w:cs="Arial"/>
      <w:b/>
      <w:bCs/>
      <w:kern w:val="2"/>
      <w:sz w:val="32"/>
      <w:szCs w:val="32"/>
    </w:rPr>
  </w:style>
  <w:style w:type="paragraph" w:customStyle="1" w:styleId="affffc">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qFormat/>
    <w:pPr>
      <w:ind w:left="198"/>
    </w:pPr>
    <w:rPr>
      <w:rFonts w:ascii="宋体" w:hAnsi="Times New Roman"/>
      <w:sz w:val="18"/>
    </w:rPr>
  </w:style>
  <w:style w:type="paragraph" w:customStyle="1" w:styleId="afffff">
    <w:name w:val="标准文件_页脚奇数页"/>
    <w:qFormat/>
    <w:pPr>
      <w:ind w:right="227"/>
      <w:jc w:val="right"/>
    </w:pPr>
    <w:rPr>
      <w:rFonts w:ascii="宋体" w:hAnsi="Times New Roman"/>
      <w:sz w:val="18"/>
    </w:rPr>
  </w:style>
  <w:style w:type="paragraph" w:customStyle="1" w:styleId="afffff0">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1">
    <w:name w:val="标准文件_标准正文"/>
    <w:basedOn w:val="afff5"/>
    <w:next w:val="afffff2"/>
    <w:qFormat/>
    <w:pPr>
      <w:snapToGrid w:val="0"/>
      <w:ind w:firstLineChars="200" w:firstLine="200"/>
    </w:pPr>
    <w:rPr>
      <w:kern w:val="0"/>
    </w:rPr>
  </w:style>
  <w:style w:type="paragraph" w:customStyle="1" w:styleId="afffff2">
    <w:name w:val="标准文件_段"/>
    <w:link w:val="Char8"/>
    <w:qFormat/>
    <w:pPr>
      <w:autoSpaceDE w:val="0"/>
      <w:autoSpaceDN w:val="0"/>
      <w:ind w:firstLineChars="200" w:firstLine="200"/>
      <w:jc w:val="both"/>
    </w:pPr>
    <w:rPr>
      <w:rFonts w:ascii="宋体" w:hAnsi="Times New Roman"/>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5"/>
    <w:qFormat/>
    <w:pPr>
      <w:jc w:val="center"/>
    </w:pPr>
    <w:rPr>
      <w:rFonts w:ascii="黑体" w:eastAsia="黑体"/>
      <w:kern w:val="0"/>
      <w:sz w:val="44"/>
    </w:rPr>
  </w:style>
  <w:style w:type="paragraph" w:customStyle="1" w:styleId="afffff5">
    <w:name w:val="标准文件_标准代替"/>
    <w:basedOn w:val="afff5"/>
    <w:next w:val="afff5"/>
    <w:qFormat/>
    <w:pPr>
      <w:spacing w:line="310" w:lineRule="exact"/>
      <w:jc w:val="right"/>
    </w:pPr>
    <w:rPr>
      <w:rFonts w:ascii="宋体" w:hAnsi="宋体"/>
      <w:kern w:val="0"/>
    </w:rPr>
  </w:style>
  <w:style w:type="paragraph" w:customStyle="1" w:styleId="afffff6">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5"/>
    <w:qFormat/>
    <w:pPr>
      <w:jc w:val="left"/>
    </w:pPr>
  </w:style>
  <w:style w:type="paragraph" w:customStyle="1" w:styleId="afffff9">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2"/>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5"/>
    <w:next w:val="afffff5"/>
    <w:qFormat/>
    <w:pPr>
      <w:spacing w:line="310" w:lineRule="exact"/>
      <w:jc w:val="right"/>
    </w:pPr>
    <w:rPr>
      <w:rFonts w:ascii="黑体" w:eastAsia="黑体"/>
      <w:kern w:val="0"/>
      <w:sz w:val="28"/>
    </w:rPr>
  </w:style>
  <w:style w:type="paragraph" w:customStyle="1" w:styleId="afffffc">
    <w:name w:val="标准文件_封面标准分类号"/>
    <w:basedOn w:val="afff5"/>
    <w:qFormat/>
    <w:rPr>
      <w:rFonts w:ascii="黑体" w:eastAsia="黑体"/>
      <w:b/>
      <w:kern w:val="0"/>
      <w:sz w:val="28"/>
    </w:rPr>
  </w:style>
  <w:style w:type="paragraph" w:customStyle="1" w:styleId="afffffd">
    <w:name w:val="标准文件_封面标准名称"/>
    <w:basedOn w:val="afff5"/>
    <w:qFormat/>
    <w:pPr>
      <w:spacing w:line="240" w:lineRule="auto"/>
      <w:jc w:val="center"/>
    </w:pPr>
    <w:rPr>
      <w:rFonts w:ascii="黑体" w:eastAsia="黑体"/>
      <w:kern w:val="0"/>
      <w:sz w:val="52"/>
    </w:rPr>
  </w:style>
  <w:style w:type="paragraph" w:customStyle="1" w:styleId="afffffe">
    <w:name w:val="标准文件_封面标准英文名称"/>
    <w:basedOn w:val="afff5"/>
    <w:qFormat/>
    <w:pPr>
      <w:spacing w:line="240" w:lineRule="auto"/>
      <w:jc w:val="center"/>
    </w:pPr>
    <w:rPr>
      <w:rFonts w:ascii="黑体" w:eastAsia="黑体"/>
      <w:b/>
      <w:sz w:val="28"/>
    </w:rPr>
  </w:style>
  <w:style w:type="paragraph" w:customStyle="1" w:styleId="affffff">
    <w:name w:val="标准文件_封面发布日期"/>
    <w:basedOn w:val="afff5"/>
    <w:qFormat/>
    <w:pPr>
      <w:spacing w:line="310" w:lineRule="exact"/>
    </w:pPr>
    <w:rPr>
      <w:rFonts w:ascii="黑体" w:eastAsia="黑体"/>
      <w:kern w:val="0"/>
      <w:sz w:val="28"/>
    </w:rPr>
  </w:style>
  <w:style w:type="paragraph" w:customStyle="1" w:styleId="affffff0">
    <w:name w:val="标准文件_封面密级"/>
    <w:basedOn w:val="afff5"/>
    <w:qFormat/>
    <w:rPr>
      <w:rFonts w:eastAsia="黑体"/>
      <w:sz w:val="32"/>
    </w:rPr>
  </w:style>
  <w:style w:type="paragraph" w:customStyle="1" w:styleId="affffff1">
    <w:name w:val="标准文件_封面实施日期"/>
    <w:basedOn w:val="afff5"/>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2"/>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2"/>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2"/>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2"/>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2"/>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2"/>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2"/>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c"/>
    <w:qFormat/>
    <w:rPr>
      <w:kern w:val="2"/>
      <w:sz w:val="21"/>
      <w:szCs w:val="21"/>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6">
    <w:name w:val="标准文件_目次、标准名称标题"/>
    <w:basedOn w:val="a6"/>
    <w:next w:val="afffff2"/>
    <w:qFormat/>
    <w:pPr>
      <w:spacing w:line="460" w:lineRule="exact"/>
      <w:ind w:left="0" w:firstLine="0"/>
    </w:pPr>
  </w:style>
  <w:style w:type="paragraph" w:customStyle="1" w:styleId="affffff7">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2"/>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0"/>
    <w:semiHidden/>
    <w:qFormat/>
    <w:rPr>
      <w:rFonts w:ascii="宋体"/>
      <w:kern w:val="2"/>
      <w:sz w:val="18"/>
      <w:szCs w:val="18"/>
    </w:rPr>
  </w:style>
  <w:style w:type="paragraph" w:customStyle="1" w:styleId="affffff9">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2"/>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2"/>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2"/>
    <w:qFormat/>
    <w:pPr>
      <w:numPr>
        <w:ilvl w:val="2"/>
      </w:numPr>
      <w:spacing w:beforeLines="50" w:before="50" w:afterLines="50" w:after="50"/>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2"/>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5"/>
    <w:next w:val="afffff1"/>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2"/>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2"/>
    <w:qFormat/>
    <w:pPr>
      <w:numPr>
        <w:numId w:val="18"/>
      </w:numPr>
      <w:jc w:val="center"/>
    </w:pPr>
    <w:rPr>
      <w:rFonts w:ascii="黑体" w:eastAsia="黑体" w:hAnsi="Times New Roman"/>
      <w:sz w:val="21"/>
    </w:rPr>
  </w:style>
  <w:style w:type="paragraph" w:customStyle="1" w:styleId="afb">
    <w:name w:val="标准文件_正文英文图标题"/>
    <w:next w:val="afffff2"/>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qFormat/>
    <w:pPr>
      <w:spacing w:before="180" w:line="180" w:lineRule="exact"/>
      <w:jc w:val="center"/>
    </w:pPr>
    <w:rPr>
      <w:rFonts w:ascii="宋体" w:hAnsi="Times New Roman"/>
      <w:sz w:val="21"/>
    </w:rPr>
  </w:style>
  <w:style w:type="paragraph" w:customStyle="1" w:styleId="afffffff4">
    <w:name w:val="封面标准文稿类别"/>
    <w:qFormat/>
    <w:pPr>
      <w:spacing w:before="440" w:line="400" w:lineRule="exact"/>
      <w:jc w:val="center"/>
    </w:pPr>
    <w:rPr>
      <w:rFonts w:ascii="宋体" w:hAnsi="Times New Roman"/>
      <w:sz w:val="24"/>
    </w:rPr>
  </w:style>
  <w:style w:type="paragraph" w:customStyle="1" w:styleId="afffffff5">
    <w:name w:val="封面标准英文名称"/>
    <w:qFormat/>
    <w:pPr>
      <w:widowControl w:val="0"/>
      <w:spacing w:line="360" w:lineRule="exact"/>
      <w:jc w:val="center"/>
    </w:pPr>
    <w:rPr>
      <w:rFonts w:ascii="Times New Roman" w:hAnsi="Times New Roman"/>
      <w:sz w:val="28"/>
    </w:rPr>
  </w:style>
  <w:style w:type="paragraph" w:customStyle="1" w:styleId="afffffff6">
    <w:name w:val="封面一致性程度标识"/>
    <w:qFormat/>
    <w:pPr>
      <w:spacing w:before="440" w:line="440" w:lineRule="exact"/>
      <w:jc w:val="center"/>
    </w:pPr>
    <w:rPr>
      <w:rFonts w:ascii="Times New Roman" w:hAnsi="Times New Roman"/>
      <w:sz w:val="28"/>
    </w:rPr>
  </w:style>
  <w:style w:type="paragraph" w:customStyle="1" w:styleId="afffffff7">
    <w:name w:val="封面正文"/>
    <w:qFormat/>
    <w:pPr>
      <w:jc w:val="both"/>
    </w:pPr>
    <w:rPr>
      <w:rFonts w:ascii="Times New Roman" w:hAnsi="Times New Roman"/>
    </w:rPr>
  </w:style>
  <w:style w:type="paragraph" w:customStyle="1" w:styleId="afffffff8">
    <w:name w:val="附录二级无标题条"/>
    <w:basedOn w:val="afff5"/>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before="0" w:afterLines="0" w:after="0"/>
      <w:outlineLvl w:val="9"/>
    </w:pPr>
    <w:rPr>
      <w:rFonts w:ascii="宋体" w:eastAsia="宋体"/>
    </w:rPr>
  </w:style>
  <w:style w:type="paragraph" w:customStyle="1" w:styleId="affffffffc">
    <w:name w:val="标准文件_五级无标题"/>
    <w:basedOn w:val="afff1"/>
    <w:qFormat/>
    <w:pPr>
      <w:spacing w:beforeLines="0" w:before="0" w:afterLines="0" w:after="0"/>
      <w:outlineLvl w:val="9"/>
    </w:pPr>
    <w:rPr>
      <w:rFonts w:ascii="宋体" w:eastAsia="宋体"/>
    </w:rPr>
  </w:style>
  <w:style w:type="paragraph" w:customStyle="1" w:styleId="affffffffd">
    <w:name w:val="标准文件_三级无标题"/>
    <w:basedOn w:val="afff"/>
    <w:qFormat/>
    <w:pPr>
      <w:spacing w:beforeLines="0" w:before="0" w:afterLines="0" w:after="0"/>
      <w:outlineLvl w:val="9"/>
    </w:pPr>
    <w:rPr>
      <w:rFonts w:ascii="宋体" w:eastAsia="宋体"/>
    </w:rPr>
  </w:style>
  <w:style w:type="paragraph" w:customStyle="1" w:styleId="affffffffe">
    <w:name w:val="标准文件_二级无标题"/>
    <w:basedOn w:val="affe"/>
    <w:qFormat/>
    <w:pPr>
      <w:spacing w:beforeLines="0" w:before="0" w:afterLines="0" w:after="0"/>
      <w:outlineLvl w:val="9"/>
    </w:pPr>
    <w:rPr>
      <w:rFonts w:ascii="宋体" w:eastAsia="宋体"/>
    </w:rPr>
  </w:style>
  <w:style w:type="paragraph" w:customStyle="1" w:styleId="afffffffff">
    <w:name w:val="标准_四级无标题"/>
    <w:basedOn w:val="afff0"/>
    <w:next w:val="afffff2"/>
    <w:qFormat/>
    <w:rPr>
      <w:rFonts w:eastAsia="宋体"/>
    </w:rPr>
  </w:style>
  <w:style w:type="paragraph" w:customStyle="1" w:styleId="afffffffff0">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2"/>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2">
    <w:name w:val="标准文件_注："/>
    <w:next w:val="afffff2"/>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7"/>
    <w:qFormat/>
    <w:pPr>
      <w:widowControl w:val="0"/>
      <w:numPr>
        <w:numId w:val="28"/>
      </w:numPr>
      <w:jc w:val="both"/>
    </w:pPr>
    <w:rPr>
      <w:rFonts w:ascii="宋体" w:hAnsi="Times New Roman"/>
      <w:sz w:val="18"/>
      <w:szCs w:val="18"/>
    </w:rPr>
  </w:style>
  <w:style w:type="paragraph" w:customStyle="1" w:styleId="afffffffff7">
    <w:name w:val="标准文件_示例内容"/>
    <w:basedOn w:val="afffff2"/>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6"/>
    <w:uiPriority w:val="99"/>
    <w:semiHidden/>
    <w:qFormat/>
    <w:rPr>
      <w:color w:val="808080"/>
    </w:rPr>
  </w:style>
  <w:style w:type="paragraph" w:customStyle="1" w:styleId="2">
    <w:name w:val="标准文件_二级项2"/>
    <w:basedOn w:val="afffff2"/>
    <w:qFormat/>
    <w:pPr>
      <w:numPr>
        <w:ilvl w:val="1"/>
        <w:numId w:val="21"/>
      </w:numPr>
      <w:ind w:firstLineChars="0" w:firstLine="0"/>
    </w:pPr>
  </w:style>
  <w:style w:type="paragraph" w:customStyle="1" w:styleId="21">
    <w:name w:val="标准文件_三级项2"/>
    <w:basedOn w:val="afffff2"/>
    <w:qFormat/>
    <w:pPr>
      <w:numPr>
        <w:numId w:val="30"/>
      </w:numPr>
      <w:spacing w:line="300" w:lineRule="exact"/>
      <w:ind w:firstLineChars="0"/>
    </w:pPr>
    <w:rPr>
      <w:rFonts w:ascii="Times New Roman"/>
    </w:rPr>
  </w:style>
  <w:style w:type="paragraph" w:customStyle="1" w:styleId="20">
    <w:name w:val="标准文件_一级项2"/>
    <w:basedOn w:val="afffff2"/>
    <w:qFormat/>
    <w:pPr>
      <w:numPr>
        <w:numId w:val="31"/>
      </w:numPr>
      <w:spacing w:line="300" w:lineRule="exact"/>
      <w:ind w:firstLineChars="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6"/>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fff2"/>
    <w:next w:val="afffff2"/>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2"/>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2"/>
    <w:qFormat/>
    <w:pPr>
      <w:spacing w:beforeLines="0" w:before="0" w:afterLines="0" w:after="0" w:line="276" w:lineRule="auto"/>
    </w:pPr>
    <w:rPr>
      <w:rFonts w:ascii="宋体" w:eastAsia="宋体"/>
    </w:rPr>
  </w:style>
  <w:style w:type="paragraph" w:customStyle="1" w:styleId="affffffffffc">
    <w:name w:val="标准文件_引言三级无标题"/>
    <w:basedOn w:val="a9"/>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2"/>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2"/>
    <w:qFormat/>
    <w:pPr>
      <w:spacing w:beforeLines="0" w:before="0" w:afterLines="0" w:after="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6">
    <w:name w:val="发布"/>
    <w:basedOn w:val="afff6"/>
    <w:qFormat/>
    <w:rPr>
      <w:rFonts w:ascii="黑体" w:eastAsia="黑体"/>
      <w:spacing w:val="85"/>
      <w:w w:val="100"/>
      <w:position w:val="3"/>
      <w:sz w:val="28"/>
      <w:szCs w:val="28"/>
    </w:rPr>
  </w:style>
  <w:style w:type="paragraph" w:customStyle="1" w:styleId="afffffffffff7">
    <w:name w:val="章标题"/>
    <w:next w:val="afff5"/>
    <w:link w:val="Char9"/>
    <w:qFormat/>
    <w:pPr>
      <w:spacing w:beforeLines="50" w:before="120" w:afterLines="50" w:after="120"/>
      <w:ind w:firstLineChars="200" w:firstLine="420"/>
      <w:jc w:val="both"/>
    </w:pPr>
    <w:rPr>
      <w:rFonts w:ascii="黑体" w:eastAsia="黑体" w:hAnsiTheme="minorHAnsi" w:cstheme="minorBidi"/>
      <w:kern w:val="2"/>
      <w:sz w:val="21"/>
      <w:szCs w:val="22"/>
    </w:rPr>
  </w:style>
  <w:style w:type="paragraph" w:customStyle="1" w:styleId="afffffffffff8">
    <w:name w:val="一级条标题"/>
    <w:next w:val="afff5"/>
    <w:qFormat/>
    <w:pPr>
      <w:outlineLvl w:val="2"/>
    </w:pPr>
    <w:rPr>
      <w:rFonts w:asciiTheme="minorHAnsi" w:eastAsia="黑体" w:hAnsiTheme="minorHAnsi" w:cstheme="minorBidi"/>
      <w:kern w:val="2"/>
      <w:sz w:val="21"/>
      <w:szCs w:val="22"/>
    </w:rPr>
  </w:style>
  <w:style w:type="paragraph" w:customStyle="1" w:styleId="afffffffffff9">
    <w:name w:val="二级条标题"/>
    <w:basedOn w:val="afffffffffff8"/>
    <w:next w:val="afff5"/>
    <w:qFormat/>
    <w:pPr>
      <w:tabs>
        <w:tab w:val="left" w:pos="435"/>
      </w:tabs>
      <w:ind w:left="435" w:hanging="435"/>
      <w:outlineLvl w:val="3"/>
    </w:pPr>
  </w:style>
  <w:style w:type="paragraph" w:customStyle="1" w:styleId="afffffffffffa">
    <w:name w:val="前言、引言标题"/>
    <w:next w:val="afff5"/>
    <w:qFormat/>
    <w:pPr>
      <w:shd w:val="clear" w:color="FFFFFF" w:fill="FFFFFF"/>
      <w:spacing w:before="640" w:after="560"/>
      <w:jc w:val="center"/>
      <w:outlineLvl w:val="0"/>
    </w:pPr>
    <w:rPr>
      <w:rFonts w:ascii="黑体" w:eastAsia="黑体" w:hAnsi="Times New Roman"/>
      <w:sz w:val="32"/>
    </w:rPr>
  </w:style>
  <w:style w:type="paragraph" w:customStyle="1" w:styleId="afffffffffffb">
    <w:name w:val="段"/>
    <w:link w:val="Chara"/>
    <w:qFormat/>
    <w:pPr>
      <w:autoSpaceDE w:val="0"/>
      <w:autoSpaceDN w:val="0"/>
      <w:ind w:firstLineChars="200" w:firstLine="200"/>
      <w:jc w:val="both"/>
    </w:pPr>
    <w:rPr>
      <w:rFonts w:ascii="宋体" w:hAnsi="Times New Roman"/>
      <w:sz w:val="21"/>
    </w:rPr>
  </w:style>
  <w:style w:type="character" w:customStyle="1" w:styleId="Chara">
    <w:name w:val="段 Char"/>
    <w:basedOn w:val="afff6"/>
    <w:link w:val="afffffffffffb"/>
    <w:qFormat/>
    <w:rPr>
      <w:rFonts w:ascii="宋体" w:hAnsi="Times New Roman"/>
      <w:sz w:val="21"/>
    </w:rPr>
  </w:style>
  <w:style w:type="paragraph" w:styleId="afffffffffffc">
    <w:name w:val="List Paragraph"/>
    <w:basedOn w:val="afff5"/>
    <w:uiPriority w:val="34"/>
    <w:unhideWhenUsed/>
    <w:qFormat/>
    <w:pPr>
      <w:adjustRightInd/>
      <w:spacing w:line="240" w:lineRule="auto"/>
      <w:ind w:left="848"/>
    </w:pPr>
    <w:rPr>
      <w:rFonts w:asciiTheme="minorHAnsi" w:eastAsiaTheme="minorEastAsia" w:hAnsiTheme="minorHAnsi" w:cstheme="minorBidi"/>
      <w:szCs w:val="24"/>
    </w:rPr>
  </w:style>
  <w:style w:type="paragraph" w:customStyle="1" w:styleId="24">
    <w:name w:val="样式2"/>
    <w:basedOn w:val="afff5"/>
    <w:link w:val="25"/>
    <w:qFormat/>
    <w:pPr>
      <w:tabs>
        <w:tab w:val="center" w:pos="4200"/>
        <w:tab w:val="right" w:pos="8400"/>
      </w:tabs>
      <w:adjustRightInd/>
      <w:spacing w:line="240" w:lineRule="auto"/>
      <w:ind w:left="420" w:firstLineChars="2" w:firstLine="4"/>
    </w:pPr>
    <w:rPr>
      <w:rFonts w:ascii="Times New Roman" w:hAnsi="Times New Roman" w:cstheme="minorBidi"/>
      <w:szCs w:val="22"/>
    </w:rPr>
  </w:style>
  <w:style w:type="character" w:customStyle="1" w:styleId="25">
    <w:name w:val="样式2 字符"/>
    <w:basedOn w:val="afff6"/>
    <w:link w:val="24"/>
    <w:qFormat/>
    <w:rPr>
      <w:rFonts w:ascii="Times New Roman" w:hAnsi="Times New Roman" w:cstheme="minorBidi"/>
      <w:kern w:val="2"/>
      <w:sz w:val="21"/>
      <w:szCs w:val="22"/>
    </w:rPr>
  </w:style>
  <w:style w:type="character" w:customStyle="1" w:styleId="Char9">
    <w:name w:val="章标题 Char"/>
    <w:link w:val="afffffffffff7"/>
    <w:qFormat/>
    <w:rPr>
      <w:rFonts w:ascii="黑体" w:eastAsia="黑体" w:hAnsiTheme="minorHAnsi" w:cstheme="minorBidi"/>
      <w:kern w:val="2"/>
      <w:sz w:val="21"/>
      <w:szCs w:val="22"/>
    </w:rPr>
  </w:style>
  <w:style w:type="paragraph" w:customStyle="1" w:styleId="afffffffffffd">
    <w:name w:val="注：（正文）"/>
    <w:basedOn w:val="afff5"/>
    <w:next w:val="afffffffffffb"/>
    <w:qFormat/>
    <w:pPr>
      <w:tabs>
        <w:tab w:val="left" w:pos="1080"/>
      </w:tabs>
      <w:autoSpaceDE w:val="0"/>
      <w:autoSpaceDN w:val="0"/>
      <w:adjustRightInd/>
      <w:spacing w:line="240" w:lineRule="auto"/>
    </w:pPr>
    <w:rPr>
      <w:rFonts w:ascii="宋体" w:hAnsi="Times New Roman"/>
      <w:kern w:val="0"/>
      <w:sz w:val="18"/>
      <w:szCs w:val="18"/>
    </w:rPr>
  </w:style>
  <w:style w:type="paragraph" w:customStyle="1" w:styleId="12">
    <w:name w:val="修订1"/>
    <w:hidden/>
    <w:uiPriority w:val="99"/>
    <w:semiHidden/>
    <w:qFormat/>
    <w:rPr>
      <w:kern w:val="2"/>
      <w:sz w:val="21"/>
      <w:szCs w:val="21"/>
    </w:rPr>
  </w:style>
  <w:style w:type="character" w:customStyle="1" w:styleId="Char">
    <w:name w:val="批注文字 Char"/>
    <w:basedOn w:val="afff6"/>
    <w:link w:val="afffb"/>
    <w:uiPriority w:val="99"/>
    <w:qFormat/>
    <w:rPr>
      <w:kern w:val="2"/>
      <w:sz w:val="21"/>
      <w:szCs w:val="21"/>
    </w:rPr>
  </w:style>
  <w:style w:type="character" w:customStyle="1" w:styleId="Char6">
    <w:name w:val="批注主题 Char"/>
    <w:basedOn w:val="Char"/>
    <w:link w:val="affff3"/>
    <w:uiPriority w:val="99"/>
    <w:semiHidden/>
    <w:qFormat/>
    <w:rPr>
      <w:b/>
      <w:bCs/>
      <w:kern w:val="2"/>
      <w:sz w:val="21"/>
      <w:szCs w:val="21"/>
    </w:rPr>
  </w:style>
  <w:style w:type="paragraph" w:customStyle="1" w:styleId="26">
    <w:name w:val="修订2"/>
    <w:hidden/>
    <w:uiPriority w:val="99"/>
    <w:unhideWhenUsed/>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C013A6BF0A424C8C11ED5DE62003A6"/>
        <w:category>
          <w:name w:val="常规"/>
          <w:gallery w:val="placeholder"/>
        </w:category>
        <w:types>
          <w:type w:val="bbPlcHdr"/>
        </w:types>
        <w:behaviors>
          <w:behavior w:val="content"/>
        </w:behaviors>
        <w:guid w:val="{A49A6CAF-8C87-4998-A195-ECCAF3331FEC}"/>
      </w:docPartPr>
      <w:docPartBody>
        <w:p w:rsidR="00083914" w:rsidRDefault="003C6378">
          <w:pPr>
            <w:pStyle w:val="98C013A6BF0A424C8C11ED5DE62003A6"/>
          </w:pPr>
          <w:r>
            <w:rPr>
              <w:rStyle w:val="a3"/>
              <w:rFonts w:hint="eastAsia"/>
            </w:rPr>
            <w:t>单击或点击此处输入文字。</w:t>
          </w:r>
        </w:p>
      </w:docPartBody>
    </w:docPart>
    <w:docPart>
      <w:docPartPr>
        <w:name w:val="FE1957CBDDF14BC4ACA46E94D79E3843"/>
        <w:category>
          <w:name w:val="常规"/>
          <w:gallery w:val="placeholder"/>
        </w:category>
        <w:types>
          <w:type w:val="bbPlcHdr"/>
        </w:types>
        <w:behaviors>
          <w:behavior w:val="content"/>
        </w:behaviors>
        <w:guid w:val="{31454791-AE99-4DB8-BEEA-38F2471C78C2}"/>
      </w:docPartPr>
      <w:docPartBody>
        <w:p w:rsidR="00083914" w:rsidRDefault="003C6378">
          <w:pPr>
            <w:pStyle w:val="FE1957CBDDF14BC4ACA46E94D79E3843"/>
          </w:pPr>
          <w:r>
            <w:rPr>
              <w:rStyle w:val="a3"/>
              <w:rFonts w:hint="eastAsia"/>
            </w:rPr>
            <w:t>选择一项。</w:t>
          </w:r>
        </w:p>
      </w:docPartBody>
    </w:docPart>
    <w:docPart>
      <w:docPartPr>
        <w:name w:val="0A1C5EAB5DD448DC8AD2D93A1289C80E"/>
        <w:category>
          <w:name w:val="常规"/>
          <w:gallery w:val="placeholder"/>
        </w:category>
        <w:types>
          <w:type w:val="bbPlcHdr"/>
        </w:types>
        <w:behaviors>
          <w:behavior w:val="content"/>
        </w:behaviors>
        <w:guid w:val="{E82DEAF1-1E4F-4892-8CFC-D22601DC4C67}"/>
      </w:docPartPr>
      <w:docPartBody>
        <w:p w:rsidR="00083914" w:rsidRDefault="003C6378">
          <w:pPr>
            <w:pStyle w:val="0A1C5EAB5DD448DC8AD2D93A1289C80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SI黑体-GB2312">
    <w:altName w:val="微软雅黑"/>
    <w:charset w:val="86"/>
    <w:family w:val="auto"/>
    <w:pitch w:val="default"/>
    <w:sig w:usb0="800002BF" w:usb1="184F6CF8" w:usb2="00000012"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F"/>
    <w:rsid w:val="000013FA"/>
    <w:rsid w:val="00083914"/>
    <w:rsid w:val="000B493A"/>
    <w:rsid w:val="001452BB"/>
    <w:rsid w:val="00243F04"/>
    <w:rsid w:val="00291C28"/>
    <w:rsid w:val="003A2FEE"/>
    <w:rsid w:val="003C6378"/>
    <w:rsid w:val="004F75B7"/>
    <w:rsid w:val="00541934"/>
    <w:rsid w:val="005A4B53"/>
    <w:rsid w:val="005C21B8"/>
    <w:rsid w:val="006271B3"/>
    <w:rsid w:val="006544BE"/>
    <w:rsid w:val="00744F3C"/>
    <w:rsid w:val="00841F6D"/>
    <w:rsid w:val="008878CC"/>
    <w:rsid w:val="008E3FA3"/>
    <w:rsid w:val="009274D0"/>
    <w:rsid w:val="00946738"/>
    <w:rsid w:val="00957BDF"/>
    <w:rsid w:val="00A16B87"/>
    <w:rsid w:val="00A33D00"/>
    <w:rsid w:val="00A407B3"/>
    <w:rsid w:val="00AA67C0"/>
    <w:rsid w:val="00BF0FE1"/>
    <w:rsid w:val="00D850C5"/>
    <w:rsid w:val="00DE4756"/>
    <w:rsid w:val="00E25542"/>
    <w:rsid w:val="00EA68E3"/>
    <w:rsid w:val="00F15F57"/>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8C013A6BF0A424C8C11ED5DE62003A6">
    <w:name w:val="98C013A6BF0A424C8C11ED5DE62003A6"/>
    <w:qFormat/>
    <w:pPr>
      <w:widowControl w:val="0"/>
      <w:jc w:val="both"/>
    </w:pPr>
    <w:rPr>
      <w:kern w:val="2"/>
      <w:sz w:val="21"/>
      <w:szCs w:val="22"/>
    </w:rPr>
  </w:style>
  <w:style w:type="paragraph" w:customStyle="1" w:styleId="FE1957CBDDF14BC4ACA46E94D79E3843">
    <w:name w:val="FE1957CBDDF14BC4ACA46E94D79E3843"/>
    <w:qFormat/>
    <w:pPr>
      <w:widowControl w:val="0"/>
      <w:jc w:val="both"/>
    </w:pPr>
    <w:rPr>
      <w:kern w:val="2"/>
      <w:sz w:val="21"/>
      <w:szCs w:val="22"/>
    </w:rPr>
  </w:style>
  <w:style w:type="paragraph" w:customStyle="1" w:styleId="0A1C5EAB5DD448DC8AD2D93A1289C80E">
    <w:name w:val="0A1C5EAB5DD448DC8AD2D93A1289C80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eviewRoot xmlns="http://www.founder.com/format"/>
</file>

<file path=customXml/item2.xml><?xml version="1.0" encoding="utf-8"?>
<ReviewRoot xmlns="http://www.founder.com/style">
  <Review xmlPath="C:\Users\admin\Documents\方正审校\Temp\Space\20240408\wordStyle\f3503b37-fd8e-4465-86c1-e5e5eb397f07.xml" httpUrl="http://gateway.book.founderss.cn/book-review-api/api/doc/5f41eaa6-8739-4b96-a627-7e35f2817e9b/docx"/>
</ReviewRoot>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ReviewRoot xmlns="http://www.founder.com/review">
  <DupData Undone="true"/>
  <Review inspectType="易错词检查" inspectCategory="错误" rule="" lookup="Ⅱ" content="II" source="" errorType="6" AllIndex="0" context="前言II" id="3153810" bkName="bkReivew3153810" note="0" index="2"/>
  <Review inspectType="译文检查" inspectCategory="错误" rule="" lookup="knowledge mapping" content="knowledge graph" source="" errorType="1" AllIndex="0" context="    知识图谱 knowledge graph" id="146" bkName="bkReivew146" note="0" index="9"/>
  <Review inspectType="语法检查" inspectCategory="可疑" rule="" lookup="建议删除" content="时" source="" errorType="2" AllIndex="0" context="构建某个知识领域的某个层次的特定知识图谱时：" id="123206" bkName="bkReivew123206" note="0" index="20"/>
  <Review inspectType="易错词检查" inspectCategory="错误" rule="" lookup="深入" content="深人" source="" errorType="0" AllIndex="0" context="技术之上构建分析模型和算法挖掘模型，对知识图谱进行深人挖掘，生成分析挖掘结果，支撑下列运动健康场景构建。" id="150711" bkName="bkReivew150711" note="0" index="25"/>
  <Review inspectType="语法检查" inspectCategory="可疑" rule="" lookup="建议删除" content="槽" source="" errorType="2" AllIndex="0" context="）进行分析，实现事件关联方的提取、实体/关系属性的槽填充，以及评估的量化结果。" id="2170800" bkName="bkReivew2170800" note="0" index="25"/>
  <Review inspectType="语法检查" inspectCategory="可疑" rule="" lookup="图谱" content="图" source="" errorType="2" AllIndex="0" context="的底层存储方式，完成各类知识的存储，以支持对大规模图数据的有效管理和计算。" id="1130630" bkName="bkReivew1130630" note="0" index="25"/>
  <Review inspectType="语法检查" inspectCategory="可疑" rule="" lookup="建议删除" content="图" source="" errorType="2" AllIndex="0" context="体数据和关系数据，分别以实体表和关系表的形式体现。图数据存储方式宜根据数据规模决定采用分布式存储或单机" id="2041121" bkName="bkReivew2041121" note="0" index="25"/>
</ReviewRoot>
</file>

<file path=customXml/item5.xml><?xml version="1.0" encoding="utf-8"?>
<ReviewRoot xmlns="http://www.founder.com/knowledge">
  <Review inspectType="标准检查" inspectCategory="可疑" rule="" lookup="GB/T 42777-2023 基于文本数据的金融风险防控 知识图谱构建技术框架指南" content="GB/T 42777—2023 基于文本数据的金融风险防控知识图谱构建技术框架指南" source="" errorType="标准名称与标准号不匹配" AllIndex="0" context="GB/T 42777—2023 基于文本数据的金融风险防控知识图谱构建技术框架指南" id="40546" bkName="bkKnowledge40546" note="0" index="0"/>
</Review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1C77-85AD-4127-9D60-E4C8BD231B9F}">
  <ds:schemaRefs>
    <ds:schemaRef ds:uri="http://www.founder.com/format"/>
  </ds:schemaRefs>
</ds:datastoreItem>
</file>

<file path=customXml/itemProps2.xml><?xml version="1.0" encoding="utf-8"?>
<ds:datastoreItem xmlns:ds="http://schemas.openxmlformats.org/officeDocument/2006/customXml" ds:itemID="{8F178000-59BB-4C17-BD83-A122F810C1BF}">
  <ds:schemaRefs>
    <ds:schemaRef ds:uri="http://www.founder.com/styl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CC130E-9CE7-441E-976F-30820C6F2523}">
  <ds:schemaRefs>
    <ds:schemaRef ds:uri="http://www.founder.com/review"/>
  </ds:schemaRefs>
</ds:datastoreItem>
</file>

<file path=customXml/itemProps5.xml><?xml version="1.0" encoding="utf-8"?>
<ds:datastoreItem xmlns:ds="http://schemas.openxmlformats.org/officeDocument/2006/customXml" ds:itemID="{9D4AA01D-C339-482B-812E-81AD69834ADD}">
  <ds:schemaRefs>
    <ds:schemaRef ds:uri="http://www.founder.com/knowledge"/>
  </ds:schemaRefs>
</ds:datastoreItem>
</file>

<file path=customXml/itemProps6.xml><?xml version="1.0" encoding="utf-8"?>
<ds:datastoreItem xmlns:ds="http://schemas.openxmlformats.org/officeDocument/2006/customXml" ds:itemID="{E779CBAD-D92B-48A3-BC5B-A37A285B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623</Words>
  <Characters>3552</Characters>
  <Application>Microsoft Office Word</Application>
  <DocSecurity>0</DocSecurity>
  <Lines>29</Lines>
  <Paragraphs>8</Paragraphs>
  <ScaleCrop>false</ScaleCrop>
  <Company>PCMI</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杨玮</dc:creator>
  <dc:description>&lt;config cover="true" show_menu="true" version="1.0.0" doctype="SDKXY"&gt;_x000d_
&lt;/config&gt;</dc:description>
  <cp:lastModifiedBy>杨玮</cp:lastModifiedBy>
  <cp:revision>12</cp:revision>
  <cp:lastPrinted>2021-02-02T16:22:00Z</cp:lastPrinted>
  <dcterms:created xsi:type="dcterms:W3CDTF">2024-03-25T14:35:00Z</dcterms:created>
  <dcterms:modified xsi:type="dcterms:W3CDTF">2024-04-21T14:44:00Z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ies>
</file>